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C9" w:rsidRDefault="002573C9" w:rsidP="00F11343">
      <w:pPr>
        <w:spacing w:line="360" w:lineRule="auto"/>
        <w:rPr>
          <w:b/>
          <w:sz w:val="28"/>
          <w:szCs w:val="28"/>
          <w:lang w:val="uk-UA"/>
        </w:rPr>
      </w:pPr>
    </w:p>
    <w:p w:rsidR="002573C9" w:rsidRDefault="002573C9" w:rsidP="006316A0">
      <w:pPr>
        <w:spacing w:line="360" w:lineRule="auto"/>
        <w:rPr>
          <w:sz w:val="28"/>
          <w:szCs w:val="28"/>
          <w:lang w:val="uk-UA"/>
        </w:rPr>
      </w:pPr>
      <w:r w:rsidRPr="002F5C98">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96.75pt">
            <v:imagedata r:id="rId7" o:title=""/>
          </v:shape>
        </w:pict>
      </w:r>
    </w:p>
    <w:p w:rsidR="002573C9" w:rsidRPr="005C426D" w:rsidRDefault="002573C9" w:rsidP="00337357">
      <w:pPr>
        <w:spacing w:line="360" w:lineRule="auto"/>
        <w:rPr>
          <w:b/>
          <w:sz w:val="28"/>
          <w:szCs w:val="28"/>
          <w:lang w:val="uk-UA"/>
        </w:rPr>
      </w:pPr>
      <w:r w:rsidRPr="0034424B">
        <w:rPr>
          <w:sz w:val="28"/>
          <w:szCs w:val="28"/>
          <w:lang w:val="uk-UA"/>
        </w:rPr>
        <w:br w:type="page"/>
      </w:r>
      <w:r w:rsidRPr="005C426D">
        <w:rPr>
          <w:b/>
          <w:sz w:val="28"/>
          <w:szCs w:val="28"/>
          <w:lang w:val="uk-UA"/>
        </w:rPr>
        <w:t>ЗМІСТ</w:t>
      </w:r>
    </w:p>
    <w:tbl>
      <w:tblPr>
        <w:tblW w:w="9612" w:type="dxa"/>
        <w:tblInd w:w="108" w:type="dxa"/>
        <w:tblLayout w:type="fixed"/>
        <w:tblLook w:val="01E0"/>
      </w:tblPr>
      <w:tblGrid>
        <w:gridCol w:w="9072"/>
        <w:gridCol w:w="540"/>
      </w:tblGrid>
      <w:tr w:rsidR="002573C9" w:rsidRPr="0037602F" w:rsidTr="00C63522">
        <w:tc>
          <w:tcPr>
            <w:tcW w:w="9072" w:type="dxa"/>
          </w:tcPr>
          <w:p w:rsidR="002573C9" w:rsidRPr="0057381A" w:rsidRDefault="002573C9" w:rsidP="00C63522">
            <w:pPr>
              <w:spacing w:line="360" w:lineRule="auto"/>
              <w:rPr>
                <w:szCs w:val="28"/>
                <w:lang w:val="uk-UA"/>
              </w:rPr>
            </w:pPr>
          </w:p>
        </w:tc>
        <w:tc>
          <w:tcPr>
            <w:tcW w:w="540" w:type="dxa"/>
            <w:vAlign w:val="bottom"/>
          </w:tcPr>
          <w:p w:rsidR="002573C9" w:rsidRPr="0037602F" w:rsidRDefault="002573C9" w:rsidP="00CE239A">
            <w:pPr>
              <w:spacing w:line="360" w:lineRule="auto"/>
              <w:ind w:left="-80"/>
              <w:rPr>
                <w:szCs w:val="28"/>
                <w:lang w:val="uk-UA"/>
              </w:rPr>
            </w:pPr>
            <w:r w:rsidRPr="0037602F">
              <w:rPr>
                <w:sz w:val="28"/>
                <w:szCs w:val="28"/>
                <w:lang w:val="uk-UA"/>
              </w:rPr>
              <w:t>с.</w:t>
            </w:r>
          </w:p>
        </w:tc>
      </w:tr>
      <w:tr w:rsidR="002573C9" w:rsidRPr="0037602F" w:rsidTr="00C63522">
        <w:tc>
          <w:tcPr>
            <w:tcW w:w="9072" w:type="dxa"/>
          </w:tcPr>
          <w:p w:rsidR="002573C9" w:rsidRPr="0057381A" w:rsidRDefault="002573C9" w:rsidP="00C63522">
            <w:pPr>
              <w:spacing w:line="360" w:lineRule="auto"/>
              <w:ind w:right="-108"/>
              <w:rPr>
                <w:szCs w:val="28"/>
                <w:lang w:val="uk-UA"/>
              </w:rPr>
            </w:pPr>
            <w:r w:rsidRPr="0057381A">
              <w:rPr>
                <w:sz w:val="28"/>
                <w:szCs w:val="28"/>
                <w:lang w:val="uk-UA"/>
              </w:rPr>
              <w:t xml:space="preserve">1. </w:t>
            </w:r>
            <w:r w:rsidRPr="0057381A">
              <w:rPr>
                <w:sz w:val="28"/>
                <w:lang w:val="uk-UA"/>
              </w:rPr>
              <w:t>Загальні положення</w:t>
            </w:r>
          </w:p>
        </w:tc>
        <w:tc>
          <w:tcPr>
            <w:tcW w:w="540" w:type="dxa"/>
            <w:vAlign w:val="center"/>
          </w:tcPr>
          <w:p w:rsidR="002573C9" w:rsidRPr="00BE5A54" w:rsidRDefault="002573C9" w:rsidP="00CE239A">
            <w:pPr>
              <w:spacing w:line="360" w:lineRule="auto"/>
              <w:ind w:left="-80" w:right="-156"/>
              <w:rPr>
                <w:szCs w:val="28"/>
                <w:lang w:val="uk-UA"/>
              </w:rPr>
            </w:pPr>
            <w:r>
              <w:rPr>
                <w:sz w:val="28"/>
                <w:szCs w:val="28"/>
                <w:lang w:val="uk-UA"/>
              </w:rPr>
              <w:t>3</w:t>
            </w:r>
          </w:p>
        </w:tc>
      </w:tr>
      <w:tr w:rsidR="002573C9" w:rsidRPr="00330674" w:rsidTr="00C63522">
        <w:trPr>
          <w:trHeight w:val="829"/>
        </w:trPr>
        <w:tc>
          <w:tcPr>
            <w:tcW w:w="9072" w:type="dxa"/>
          </w:tcPr>
          <w:p w:rsidR="002573C9" w:rsidRPr="00E22909" w:rsidRDefault="002573C9" w:rsidP="00CE239A">
            <w:pPr>
              <w:spacing w:line="360" w:lineRule="auto"/>
              <w:ind w:left="312" w:hanging="312"/>
              <w:rPr>
                <w:szCs w:val="28"/>
              </w:rPr>
            </w:pPr>
            <w:r>
              <w:rPr>
                <w:sz w:val="28"/>
                <w:szCs w:val="28"/>
                <w:lang w:val="uk-UA"/>
              </w:rPr>
              <w:t>2</w:t>
            </w:r>
            <w:r w:rsidRPr="00783189">
              <w:rPr>
                <w:sz w:val="28"/>
                <w:szCs w:val="28"/>
              </w:rPr>
              <w:t>.</w:t>
            </w:r>
            <w:r w:rsidRPr="0037602F">
              <w:rPr>
                <w:sz w:val="28"/>
                <w:szCs w:val="28"/>
                <w:lang w:val="uk-UA"/>
              </w:rPr>
              <w:t xml:space="preserve"> </w:t>
            </w:r>
            <w:r w:rsidRPr="0057381A">
              <w:rPr>
                <w:bCs/>
                <w:sz w:val="28"/>
                <w:szCs w:val="28"/>
                <w:lang w:val="uk-UA"/>
              </w:rPr>
              <w:t xml:space="preserve">Перелік питань, що виносяться на </w:t>
            </w:r>
            <w:r>
              <w:rPr>
                <w:bCs/>
                <w:sz w:val="28"/>
                <w:szCs w:val="28"/>
                <w:lang w:val="uk-UA"/>
              </w:rPr>
              <w:t xml:space="preserve">фахове </w:t>
            </w:r>
            <w:r w:rsidRPr="0057381A">
              <w:rPr>
                <w:bCs/>
                <w:sz w:val="28"/>
                <w:szCs w:val="28"/>
                <w:lang w:val="uk-UA"/>
              </w:rPr>
              <w:t>вступне випробування</w:t>
            </w:r>
            <w:r>
              <w:rPr>
                <w:bCs/>
                <w:sz w:val="28"/>
                <w:szCs w:val="28"/>
                <w:lang w:val="uk-UA"/>
              </w:rPr>
              <w:t xml:space="preserve"> </w:t>
            </w:r>
            <w:r w:rsidRPr="0057381A">
              <w:rPr>
                <w:bCs/>
                <w:sz w:val="28"/>
                <w:szCs w:val="28"/>
                <w:lang w:val="uk-UA"/>
              </w:rPr>
              <w:t xml:space="preserve">з </w:t>
            </w:r>
            <w:r>
              <w:rPr>
                <w:bCs/>
                <w:sz w:val="28"/>
                <w:szCs w:val="28"/>
                <w:lang w:val="uk-UA"/>
              </w:rPr>
              <w:t xml:space="preserve">  макроекономіки і мікроекономіки</w:t>
            </w:r>
          </w:p>
        </w:tc>
        <w:tc>
          <w:tcPr>
            <w:tcW w:w="540" w:type="dxa"/>
            <w:vAlign w:val="bottom"/>
          </w:tcPr>
          <w:p w:rsidR="002573C9" w:rsidRDefault="002573C9" w:rsidP="00CE239A">
            <w:pPr>
              <w:spacing w:line="360" w:lineRule="auto"/>
              <w:ind w:left="-80" w:right="-156"/>
              <w:jc w:val="center"/>
              <w:rPr>
                <w:sz w:val="28"/>
                <w:szCs w:val="28"/>
                <w:lang w:val="uk-UA"/>
              </w:rPr>
            </w:pPr>
          </w:p>
          <w:p w:rsidR="002573C9" w:rsidRPr="00BE5A54" w:rsidRDefault="002573C9" w:rsidP="00CE239A">
            <w:pPr>
              <w:spacing w:line="360" w:lineRule="auto"/>
              <w:ind w:left="-80" w:right="-156"/>
              <w:rPr>
                <w:szCs w:val="28"/>
                <w:lang w:val="uk-UA"/>
              </w:rPr>
            </w:pPr>
            <w:r>
              <w:rPr>
                <w:sz w:val="28"/>
                <w:szCs w:val="28"/>
                <w:lang w:val="uk-UA"/>
              </w:rPr>
              <w:t>4</w:t>
            </w:r>
          </w:p>
        </w:tc>
      </w:tr>
      <w:tr w:rsidR="002573C9" w:rsidRPr="00330674" w:rsidTr="00C63522">
        <w:trPr>
          <w:trHeight w:val="404"/>
        </w:trPr>
        <w:tc>
          <w:tcPr>
            <w:tcW w:w="9072" w:type="dxa"/>
          </w:tcPr>
          <w:p w:rsidR="002573C9" w:rsidRPr="0057381A" w:rsidRDefault="002573C9" w:rsidP="00C63522">
            <w:pPr>
              <w:spacing w:line="360" w:lineRule="auto"/>
              <w:ind w:right="-108"/>
              <w:rPr>
                <w:szCs w:val="28"/>
                <w:lang w:val="uk-UA"/>
              </w:rPr>
            </w:pPr>
            <w:r>
              <w:rPr>
                <w:sz w:val="28"/>
                <w:szCs w:val="28"/>
                <w:lang w:val="uk-UA"/>
              </w:rPr>
              <w:t>3</w:t>
            </w:r>
            <w:r w:rsidRPr="00E22909">
              <w:rPr>
                <w:sz w:val="28"/>
                <w:szCs w:val="28"/>
              </w:rPr>
              <w:t xml:space="preserve">. </w:t>
            </w:r>
            <w:r>
              <w:rPr>
                <w:sz w:val="28"/>
                <w:szCs w:val="28"/>
                <w:lang w:val="uk-UA"/>
              </w:rPr>
              <w:t>Список рекомендованої літератури</w:t>
            </w:r>
          </w:p>
        </w:tc>
        <w:tc>
          <w:tcPr>
            <w:tcW w:w="540" w:type="dxa"/>
            <w:vAlign w:val="center"/>
          </w:tcPr>
          <w:p w:rsidR="002573C9" w:rsidRPr="00BE5A54" w:rsidRDefault="002573C9" w:rsidP="00CE239A">
            <w:pPr>
              <w:spacing w:line="360" w:lineRule="auto"/>
              <w:ind w:left="-80" w:right="-156"/>
              <w:rPr>
                <w:szCs w:val="28"/>
                <w:lang w:val="uk-UA"/>
              </w:rPr>
            </w:pPr>
            <w:r>
              <w:rPr>
                <w:sz w:val="28"/>
                <w:szCs w:val="28"/>
                <w:lang w:val="uk-UA"/>
              </w:rPr>
              <w:t>8</w:t>
            </w:r>
          </w:p>
        </w:tc>
      </w:tr>
      <w:tr w:rsidR="002573C9" w:rsidRPr="00330674" w:rsidTr="00C63522">
        <w:trPr>
          <w:trHeight w:val="496"/>
        </w:trPr>
        <w:tc>
          <w:tcPr>
            <w:tcW w:w="9072" w:type="dxa"/>
          </w:tcPr>
          <w:p w:rsidR="002573C9" w:rsidRPr="0057381A" w:rsidRDefault="002573C9" w:rsidP="00C63522">
            <w:pPr>
              <w:spacing w:line="360" w:lineRule="auto"/>
              <w:ind w:right="-108"/>
              <w:rPr>
                <w:szCs w:val="28"/>
                <w:lang w:val="uk-UA"/>
              </w:rPr>
            </w:pPr>
            <w:r>
              <w:rPr>
                <w:sz w:val="28"/>
                <w:szCs w:val="28"/>
                <w:lang w:val="uk-UA"/>
              </w:rPr>
              <w:t>4</w:t>
            </w:r>
            <w:r>
              <w:rPr>
                <w:sz w:val="28"/>
                <w:szCs w:val="28"/>
              </w:rPr>
              <w:t>.</w:t>
            </w:r>
            <w:r>
              <w:rPr>
                <w:sz w:val="28"/>
                <w:szCs w:val="28"/>
                <w:lang w:val="uk-UA"/>
              </w:rPr>
              <w:t xml:space="preserve"> Критерії оцінювання знань фахового вступного випробування </w:t>
            </w:r>
          </w:p>
        </w:tc>
        <w:tc>
          <w:tcPr>
            <w:tcW w:w="540" w:type="dxa"/>
            <w:vAlign w:val="center"/>
          </w:tcPr>
          <w:p w:rsidR="002573C9" w:rsidRPr="00BE5A54" w:rsidRDefault="002573C9" w:rsidP="00CE239A">
            <w:pPr>
              <w:spacing w:line="360" w:lineRule="auto"/>
              <w:ind w:left="-80" w:right="-156"/>
              <w:rPr>
                <w:szCs w:val="28"/>
                <w:lang w:val="uk-UA"/>
              </w:rPr>
            </w:pPr>
            <w:r>
              <w:rPr>
                <w:sz w:val="28"/>
                <w:szCs w:val="28"/>
                <w:lang w:val="uk-UA"/>
              </w:rPr>
              <w:t>9</w:t>
            </w:r>
          </w:p>
        </w:tc>
      </w:tr>
    </w:tbl>
    <w:p w:rsidR="002573C9" w:rsidRDefault="002573C9" w:rsidP="006316A0">
      <w:pPr>
        <w:spacing w:line="360" w:lineRule="auto"/>
        <w:jc w:val="center"/>
        <w:rPr>
          <w:sz w:val="28"/>
          <w:szCs w:val="28"/>
          <w:lang w:val="uk-UA"/>
        </w:rPr>
      </w:pPr>
    </w:p>
    <w:p w:rsidR="002573C9" w:rsidRPr="0057381A" w:rsidRDefault="002573C9" w:rsidP="006316A0">
      <w:pPr>
        <w:spacing w:line="360" w:lineRule="auto"/>
        <w:jc w:val="center"/>
        <w:rPr>
          <w:sz w:val="26"/>
          <w:szCs w:val="26"/>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jc w:val="center"/>
        <w:rPr>
          <w:sz w:val="28"/>
          <w:szCs w:val="28"/>
          <w:lang w:val="uk-UA"/>
        </w:rPr>
      </w:pPr>
    </w:p>
    <w:p w:rsidR="002573C9" w:rsidRDefault="002573C9" w:rsidP="006316A0">
      <w:pPr>
        <w:spacing w:line="360" w:lineRule="auto"/>
        <w:rPr>
          <w:sz w:val="28"/>
          <w:szCs w:val="28"/>
          <w:lang w:val="uk-UA"/>
        </w:rPr>
      </w:pPr>
    </w:p>
    <w:p w:rsidR="002573C9" w:rsidRDefault="002573C9" w:rsidP="006316A0">
      <w:pPr>
        <w:spacing w:line="360" w:lineRule="auto"/>
        <w:rPr>
          <w:sz w:val="28"/>
          <w:szCs w:val="28"/>
          <w:lang w:val="uk-UA"/>
        </w:rPr>
      </w:pPr>
    </w:p>
    <w:p w:rsidR="002573C9" w:rsidRPr="00496930" w:rsidRDefault="002573C9" w:rsidP="006316A0">
      <w:pPr>
        <w:numPr>
          <w:ilvl w:val="0"/>
          <w:numId w:val="1"/>
        </w:numPr>
        <w:spacing w:line="360" w:lineRule="auto"/>
        <w:jc w:val="center"/>
        <w:rPr>
          <w:b/>
          <w:sz w:val="28"/>
          <w:szCs w:val="28"/>
          <w:lang w:val="uk-UA"/>
        </w:rPr>
      </w:pPr>
      <w:r w:rsidRPr="00496930">
        <w:rPr>
          <w:b/>
          <w:sz w:val="28"/>
          <w:szCs w:val="28"/>
          <w:lang w:val="uk-UA"/>
        </w:rPr>
        <w:t>Загальні положення</w:t>
      </w:r>
    </w:p>
    <w:p w:rsidR="002573C9" w:rsidRPr="00496930" w:rsidRDefault="002573C9" w:rsidP="00CE239A">
      <w:pPr>
        <w:spacing w:line="312" w:lineRule="auto"/>
        <w:ind w:firstLine="709"/>
        <w:jc w:val="both"/>
        <w:rPr>
          <w:sz w:val="28"/>
          <w:szCs w:val="28"/>
          <w:lang w:val="uk-UA"/>
        </w:rPr>
      </w:pPr>
      <w:r w:rsidRPr="00496930">
        <w:rPr>
          <w:sz w:val="28"/>
          <w:szCs w:val="28"/>
          <w:lang w:val="uk-UA"/>
        </w:rPr>
        <w:t>Програма</w:t>
      </w:r>
      <w:r>
        <w:rPr>
          <w:sz w:val="28"/>
          <w:szCs w:val="28"/>
          <w:lang w:val="uk-UA"/>
        </w:rPr>
        <w:t xml:space="preserve"> фахового</w:t>
      </w:r>
      <w:r w:rsidRPr="00496930">
        <w:rPr>
          <w:lang w:val="uk-UA"/>
        </w:rPr>
        <w:t xml:space="preserve"> </w:t>
      </w:r>
      <w:r w:rsidRPr="00496930">
        <w:rPr>
          <w:sz w:val="28"/>
          <w:szCs w:val="28"/>
          <w:lang w:val="uk-UA"/>
        </w:rPr>
        <w:t xml:space="preserve">вступного випробування з </w:t>
      </w:r>
      <w:r>
        <w:rPr>
          <w:sz w:val="28"/>
          <w:szCs w:val="28"/>
          <w:lang w:val="uk-UA"/>
        </w:rPr>
        <w:t xml:space="preserve">макроекономіки і мікроекономіки </w:t>
      </w:r>
      <w:r w:rsidRPr="00496930">
        <w:rPr>
          <w:sz w:val="28"/>
          <w:szCs w:val="28"/>
          <w:lang w:val="uk-UA"/>
        </w:rPr>
        <w:t xml:space="preserve">складена для абітурієнтів, які вступають на навчання </w:t>
      </w:r>
      <w:r>
        <w:rPr>
          <w:sz w:val="28"/>
          <w:szCs w:val="28"/>
          <w:lang w:val="uk-UA"/>
        </w:rPr>
        <w:t>для здобуття рівня вищої освіти бакалавр</w:t>
      </w:r>
      <w:r w:rsidRPr="00BD1452">
        <w:rPr>
          <w:sz w:val="28"/>
          <w:szCs w:val="28"/>
          <w:lang w:val="uk-UA"/>
        </w:rPr>
        <w:t xml:space="preserve"> на</w:t>
      </w:r>
      <w:r>
        <w:rPr>
          <w:sz w:val="28"/>
          <w:szCs w:val="28"/>
          <w:lang w:val="uk-UA"/>
        </w:rPr>
        <w:t xml:space="preserve"> </w:t>
      </w:r>
      <w:r w:rsidRPr="00BC1516">
        <w:rPr>
          <w:sz w:val="28"/>
          <w:szCs w:val="28"/>
          <w:lang w:val="uk-UA"/>
        </w:rPr>
        <w:t>2 курс</w:t>
      </w:r>
      <w:r w:rsidRPr="00BD1452">
        <w:rPr>
          <w:sz w:val="28"/>
          <w:szCs w:val="28"/>
          <w:lang w:val="uk-UA"/>
        </w:rPr>
        <w:t xml:space="preserve"> </w:t>
      </w:r>
      <w:r>
        <w:rPr>
          <w:sz w:val="28"/>
          <w:szCs w:val="28"/>
          <w:lang w:val="uk-UA"/>
        </w:rPr>
        <w:t>на основі освітньо</w:t>
      </w:r>
      <w:r w:rsidRPr="0094113A">
        <w:rPr>
          <w:sz w:val="28"/>
          <w:szCs w:val="28"/>
          <w:lang w:val="uk-UA"/>
        </w:rPr>
        <w:t>-кваліфікаційного рівня «молодший спеціаліст</w:t>
      </w:r>
      <w:r>
        <w:rPr>
          <w:sz w:val="28"/>
          <w:szCs w:val="28"/>
          <w:lang w:val="uk-UA"/>
        </w:rPr>
        <w:t xml:space="preserve">» </w:t>
      </w:r>
      <w:r w:rsidRPr="00496930">
        <w:rPr>
          <w:sz w:val="28"/>
          <w:szCs w:val="28"/>
          <w:lang w:val="uk-UA"/>
        </w:rPr>
        <w:t xml:space="preserve">відповідно до </w:t>
      </w:r>
      <w:r>
        <w:rPr>
          <w:sz w:val="28"/>
          <w:szCs w:val="28"/>
          <w:lang w:val="uk-UA"/>
        </w:rPr>
        <w:t xml:space="preserve">Державного стандарту. </w:t>
      </w:r>
      <w:r w:rsidRPr="00496930">
        <w:rPr>
          <w:sz w:val="28"/>
          <w:szCs w:val="28"/>
          <w:lang w:val="uk-UA"/>
        </w:rPr>
        <w:t xml:space="preserve">  </w:t>
      </w:r>
    </w:p>
    <w:p w:rsidR="002573C9" w:rsidRPr="00496930" w:rsidRDefault="002573C9" w:rsidP="00CE239A">
      <w:pPr>
        <w:spacing w:line="312" w:lineRule="auto"/>
        <w:ind w:firstLine="709"/>
        <w:jc w:val="both"/>
        <w:rPr>
          <w:sz w:val="28"/>
          <w:szCs w:val="28"/>
          <w:lang w:val="uk-UA"/>
        </w:rPr>
      </w:pPr>
      <w:r w:rsidRPr="00496930">
        <w:rPr>
          <w:color w:val="000000"/>
          <w:sz w:val="28"/>
          <w:szCs w:val="28"/>
          <w:lang w:val="uk-UA"/>
        </w:rPr>
        <w:t xml:space="preserve">Організація та проведення фахових вступних випробувань  відбувається у порядку визначеному у Положенні про приймальну комісію </w:t>
      </w:r>
      <w:r>
        <w:rPr>
          <w:color w:val="000000"/>
          <w:sz w:val="28"/>
          <w:szCs w:val="28"/>
          <w:lang w:val="uk-UA"/>
        </w:rPr>
        <w:t>Херсонського державного університету</w:t>
      </w:r>
      <w:r w:rsidRPr="00496930">
        <w:rPr>
          <w:sz w:val="28"/>
          <w:szCs w:val="28"/>
          <w:lang w:val="uk-UA"/>
        </w:rPr>
        <w:t>.</w:t>
      </w:r>
    </w:p>
    <w:p w:rsidR="002573C9" w:rsidRPr="00496930" w:rsidRDefault="002573C9" w:rsidP="00CE239A">
      <w:pPr>
        <w:spacing w:line="312" w:lineRule="auto"/>
        <w:ind w:firstLine="720"/>
        <w:jc w:val="both"/>
        <w:rPr>
          <w:sz w:val="28"/>
          <w:szCs w:val="28"/>
          <w:lang w:val="uk-UA"/>
        </w:rPr>
      </w:pPr>
      <w:r w:rsidRPr="00496930">
        <w:rPr>
          <w:b/>
          <w:sz w:val="28"/>
          <w:szCs w:val="28"/>
          <w:lang w:val="uk-UA"/>
        </w:rPr>
        <w:t>Мета вступного випробування</w:t>
      </w:r>
      <w:r w:rsidRPr="00496930">
        <w:rPr>
          <w:sz w:val="28"/>
          <w:szCs w:val="28"/>
          <w:lang w:val="uk-UA"/>
        </w:rPr>
        <w:t xml:space="preserve"> – </w:t>
      </w:r>
      <w:r w:rsidRPr="00BC1516">
        <w:rPr>
          <w:sz w:val="28"/>
          <w:szCs w:val="28"/>
          <w:lang w:val="uk-UA"/>
        </w:rPr>
        <w:t>відбір претендентів на навчання за</w:t>
      </w:r>
      <w:r>
        <w:rPr>
          <w:sz w:val="28"/>
          <w:szCs w:val="28"/>
          <w:lang w:val="uk-UA"/>
        </w:rPr>
        <w:t xml:space="preserve"> </w:t>
      </w:r>
      <w:r w:rsidRPr="00BC1516">
        <w:rPr>
          <w:sz w:val="28"/>
          <w:szCs w:val="28"/>
          <w:lang w:val="uk-UA"/>
        </w:rPr>
        <w:t>рівнем вищої освіти бакалавра.</w:t>
      </w:r>
    </w:p>
    <w:p w:rsidR="002573C9" w:rsidRPr="00496930" w:rsidRDefault="002573C9" w:rsidP="00CE239A">
      <w:pPr>
        <w:spacing w:line="312" w:lineRule="auto"/>
        <w:ind w:firstLine="720"/>
        <w:jc w:val="both"/>
        <w:rPr>
          <w:sz w:val="28"/>
          <w:szCs w:val="28"/>
          <w:lang w:val="uk-UA"/>
        </w:rPr>
      </w:pPr>
      <w:r w:rsidRPr="00496930">
        <w:rPr>
          <w:b/>
          <w:sz w:val="28"/>
          <w:szCs w:val="28"/>
          <w:lang w:val="uk-UA"/>
        </w:rPr>
        <w:t xml:space="preserve">Форма </w:t>
      </w:r>
      <w:r>
        <w:rPr>
          <w:b/>
          <w:sz w:val="28"/>
          <w:szCs w:val="28"/>
          <w:lang w:val="uk-UA"/>
        </w:rPr>
        <w:t xml:space="preserve">фахового </w:t>
      </w:r>
      <w:r w:rsidRPr="00496930">
        <w:rPr>
          <w:b/>
          <w:sz w:val="28"/>
          <w:szCs w:val="28"/>
          <w:lang w:val="uk-UA"/>
        </w:rPr>
        <w:t>вступного випробування:</w:t>
      </w:r>
      <w:r w:rsidRPr="00496930">
        <w:rPr>
          <w:lang w:val="uk-UA"/>
        </w:rPr>
        <w:t xml:space="preserve"> </w:t>
      </w:r>
      <w:r w:rsidRPr="00BC1516">
        <w:rPr>
          <w:sz w:val="28"/>
          <w:szCs w:val="28"/>
          <w:lang w:val="uk-UA"/>
        </w:rPr>
        <w:t>вступне випробування проводиться у формі тестування.</w:t>
      </w:r>
    </w:p>
    <w:p w:rsidR="002573C9" w:rsidRDefault="002573C9" w:rsidP="00CE239A">
      <w:pPr>
        <w:spacing w:line="312" w:lineRule="auto"/>
        <w:ind w:firstLine="720"/>
        <w:jc w:val="both"/>
        <w:rPr>
          <w:b/>
          <w:sz w:val="28"/>
          <w:szCs w:val="28"/>
          <w:lang w:val="uk-UA"/>
        </w:rPr>
      </w:pPr>
      <w:r w:rsidRPr="00496930">
        <w:rPr>
          <w:b/>
          <w:sz w:val="28"/>
          <w:szCs w:val="28"/>
          <w:lang w:val="uk-UA"/>
        </w:rPr>
        <w:t xml:space="preserve">Тривалість </w:t>
      </w:r>
      <w:r>
        <w:rPr>
          <w:b/>
          <w:sz w:val="28"/>
          <w:szCs w:val="28"/>
          <w:lang w:val="uk-UA"/>
        </w:rPr>
        <w:t xml:space="preserve">фахового вступного випробування </w:t>
      </w:r>
      <w:r w:rsidRPr="00496930">
        <w:rPr>
          <w:b/>
          <w:sz w:val="28"/>
          <w:szCs w:val="28"/>
          <w:lang w:val="uk-UA"/>
        </w:rPr>
        <w:t xml:space="preserve"> – </w:t>
      </w:r>
      <w:r w:rsidRPr="00BC1516">
        <w:rPr>
          <w:sz w:val="28"/>
          <w:szCs w:val="28"/>
          <w:lang w:val="uk-UA"/>
        </w:rPr>
        <w:t>на виконання відведено 180 хвилин.</w:t>
      </w:r>
      <w:r w:rsidRPr="00E521BB">
        <w:rPr>
          <w:b/>
          <w:sz w:val="28"/>
          <w:szCs w:val="28"/>
          <w:lang w:val="uk-UA"/>
        </w:rPr>
        <w:t xml:space="preserve"> </w:t>
      </w:r>
    </w:p>
    <w:p w:rsidR="002573C9" w:rsidRPr="00E22909" w:rsidRDefault="002573C9" w:rsidP="00CE239A">
      <w:pPr>
        <w:pStyle w:val="PlainText"/>
        <w:spacing w:line="312" w:lineRule="auto"/>
        <w:ind w:right="-21" w:firstLine="709"/>
        <w:jc w:val="both"/>
        <w:rPr>
          <w:rFonts w:ascii="Times New Roman" w:hAnsi="Times New Roman"/>
          <w:sz w:val="28"/>
          <w:lang w:val="uk-UA"/>
        </w:rPr>
      </w:pPr>
      <w:r w:rsidRPr="00D155A1">
        <w:rPr>
          <w:rFonts w:ascii="Times New Roman" w:hAnsi="Times New Roman"/>
          <w:b/>
          <w:sz w:val="28"/>
          <w:lang w:val="uk-UA"/>
        </w:rPr>
        <w:t xml:space="preserve">Результат </w:t>
      </w:r>
      <w:r>
        <w:rPr>
          <w:rFonts w:ascii="Times New Roman" w:hAnsi="Times New Roman"/>
          <w:b/>
          <w:sz w:val="28"/>
          <w:lang w:val="uk-UA"/>
        </w:rPr>
        <w:t xml:space="preserve">фахового </w:t>
      </w:r>
      <w:r w:rsidRPr="00D155A1">
        <w:rPr>
          <w:rFonts w:ascii="Times New Roman" w:hAnsi="Times New Roman"/>
          <w:b/>
          <w:sz w:val="28"/>
          <w:lang w:val="uk-UA"/>
        </w:rPr>
        <w:t>вступного випробування</w:t>
      </w:r>
      <w:r>
        <w:rPr>
          <w:rFonts w:ascii="Times New Roman" w:hAnsi="Times New Roman"/>
          <w:b/>
          <w:sz w:val="28"/>
          <w:lang w:val="uk-UA"/>
        </w:rPr>
        <w:t xml:space="preserve"> </w:t>
      </w:r>
      <w:r w:rsidRPr="00E22909">
        <w:rPr>
          <w:rFonts w:ascii="Times New Roman" w:hAnsi="Times New Roman"/>
          <w:sz w:val="28"/>
          <w:lang w:val="uk-UA"/>
        </w:rPr>
        <w:t>оцін</w:t>
      </w:r>
      <w:r>
        <w:rPr>
          <w:rFonts w:ascii="Times New Roman" w:hAnsi="Times New Roman"/>
          <w:sz w:val="28"/>
          <w:lang w:val="uk-UA"/>
        </w:rPr>
        <w:t xml:space="preserve">юється за шкалою від 100 до 200 </w:t>
      </w:r>
      <w:r w:rsidRPr="00E22909">
        <w:rPr>
          <w:rFonts w:ascii="Times New Roman" w:hAnsi="Times New Roman"/>
          <w:sz w:val="28"/>
          <w:lang w:val="uk-UA"/>
        </w:rPr>
        <w:t>балів</w:t>
      </w:r>
      <w:r>
        <w:rPr>
          <w:rFonts w:ascii="Times New Roman" w:hAnsi="Times New Roman"/>
          <w:sz w:val="28"/>
          <w:lang w:val="uk-UA"/>
        </w:rPr>
        <w:t>.</w:t>
      </w:r>
    </w:p>
    <w:p w:rsidR="002573C9" w:rsidRPr="00CF3DCF" w:rsidRDefault="002573C9" w:rsidP="00CE239A">
      <w:pPr>
        <w:spacing w:line="312" w:lineRule="auto"/>
        <w:ind w:firstLine="709"/>
        <w:jc w:val="both"/>
        <w:rPr>
          <w:sz w:val="28"/>
          <w:szCs w:val="28"/>
          <w:lang w:val="uk-UA"/>
        </w:rPr>
      </w:pPr>
      <w:r w:rsidRPr="00CF3DCF">
        <w:rPr>
          <w:sz w:val="28"/>
          <w:szCs w:val="28"/>
          <w:lang w:val="uk-UA"/>
        </w:rPr>
        <w:t>Перепусткою на тестування є А</w:t>
      </w:r>
      <w:r>
        <w:rPr>
          <w:sz w:val="28"/>
          <w:szCs w:val="28"/>
          <w:lang w:val="uk-UA"/>
        </w:rPr>
        <w:t>ркуш результатів вступних</w:t>
      </w:r>
      <w:r w:rsidRPr="00CF3DCF">
        <w:rPr>
          <w:sz w:val="28"/>
          <w:szCs w:val="28"/>
          <w:lang w:val="uk-UA"/>
        </w:rPr>
        <w:t xml:space="preserve"> </w:t>
      </w:r>
      <w:r>
        <w:rPr>
          <w:sz w:val="28"/>
          <w:szCs w:val="28"/>
          <w:lang w:val="uk-UA"/>
        </w:rPr>
        <w:t>випробувань</w:t>
      </w:r>
      <w:r w:rsidRPr="00CF3DCF">
        <w:rPr>
          <w:sz w:val="28"/>
          <w:szCs w:val="28"/>
          <w:lang w:val="uk-UA"/>
        </w:rPr>
        <w:t xml:space="preserve">, </w:t>
      </w:r>
      <w:r>
        <w:rPr>
          <w:sz w:val="28"/>
          <w:szCs w:val="28"/>
          <w:lang w:val="uk-UA"/>
        </w:rPr>
        <w:t>паспорт.</w:t>
      </w:r>
    </w:p>
    <w:p w:rsidR="002573C9" w:rsidRDefault="002573C9" w:rsidP="00CE239A">
      <w:pPr>
        <w:spacing w:line="312" w:lineRule="auto"/>
        <w:ind w:firstLine="709"/>
        <w:jc w:val="both"/>
        <w:rPr>
          <w:sz w:val="28"/>
          <w:szCs w:val="28"/>
          <w:lang w:val="uk-UA"/>
        </w:rPr>
      </w:pPr>
      <w:r w:rsidRPr="00496930">
        <w:rPr>
          <w:sz w:val="28"/>
          <w:szCs w:val="28"/>
          <w:lang w:val="uk-UA"/>
        </w:rPr>
        <w:t>Під час проведення вступн</w:t>
      </w:r>
      <w:r>
        <w:rPr>
          <w:sz w:val="28"/>
          <w:szCs w:val="28"/>
          <w:lang w:val="uk-UA"/>
        </w:rPr>
        <w:t>ого випробування</w:t>
      </w:r>
      <w:r w:rsidRPr="00496930">
        <w:rPr>
          <w:sz w:val="28"/>
          <w:szCs w:val="28"/>
          <w:lang w:val="uk-UA"/>
        </w:rPr>
        <w:t xml:space="preserve">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На екзаменаційній роботі такого вступника член </w:t>
      </w:r>
      <w:r>
        <w:rPr>
          <w:sz w:val="28"/>
          <w:szCs w:val="28"/>
          <w:lang w:val="uk-UA"/>
        </w:rPr>
        <w:t xml:space="preserve">фахової атестаційної </w:t>
      </w:r>
      <w:r w:rsidRPr="00496930">
        <w:rPr>
          <w:sz w:val="28"/>
          <w:szCs w:val="28"/>
          <w:lang w:val="uk-UA"/>
        </w:rPr>
        <w:t xml:space="preserve">комісії вказує причину відсторонення та час. При перевірці така робота дешифрується і за неї виставляється оцінка менше мінімальної кількості балів, визначеної Приймальною комісією та Правилами прийому, для допуску до участі в конкурсі або зарахування на навчання поза конкурсом, незважаючи на обсяг і зміст написаного. </w:t>
      </w:r>
    </w:p>
    <w:p w:rsidR="002573C9" w:rsidRDefault="002573C9" w:rsidP="00CE239A">
      <w:pPr>
        <w:spacing w:line="312" w:lineRule="auto"/>
        <w:ind w:firstLine="709"/>
        <w:jc w:val="both"/>
        <w:rPr>
          <w:b/>
          <w:sz w:val="28"/>
          <w:szCs w:val="28"/>
          <w:lang w:val="uk-UA"/>
        </w:rPr>
      </w:pPr>
      <w:r w:rsidRPr="004D54B4">
        <w:rPr>
          <w:sz w:val="28"/>
          <w:szCs w:val="28"/>
          <w:lang w:val="uk-UA"/>
        </w:rPr>
        <w:t xml:space="preserve">Вступники, які не з’явились на </w:t>
      </w:r>
      <w:r>
        <w:rPr>
          <w:sz w:val="28"/>
          <w:szCs w:val="28"/>
          <w:lang w:val="uk-UA"/>
        </w:rPr>
        <w:t>фахове вступне випробування з макроекономіки і мікроекономіки</w:t>
      </w:r>
      <w:bookmarkStart w:id="0" w:name="_GoBack"/>
      <w:bookmarkEnd w:id="0"/>
      <w:r>
        <w:rPr>
          <w:sz w:val="28"/>
          <w:szCs w:val="28"/>
          <w:lang w:val="uk-UA"/>
        </w:rPr>
        <w:t xml:space="preserve"> </w:t>
      </w:r>
      <w:r w:rsidRPr="004D54B4">
        <w:rPr>
          <w:sz w:val="28"/>
          <w:szCs w:val="28"/>
          <w:lang w:val="uk-UA"/>
        </w:rPr>
        <w:t xml:space="preserve">без поважних причин у зазначений за розкладом час, до участі у подальших іспитах і конкурсі не допускаються. </w:t>
      </w:r>
      <w:r>
        <w:rPr>
          <w:sz w:val="28"/>
          <w:szCs w:val="28"/>
          <w:lang w:val="uk-UA"/>
        </w:rPr>
        <w:tab/>
      </w:r>
    </w:p>
    <w:p w:rsidR="002573C9" w:rsidRDefault="002573C9" w:rsidP="006316A0">
      <w:pPr>
        <w:spacing w:line="360" w:lineRule="auto"/>
        <w:ind w:firstLine="709"/>
        <w:jc w:val="center"/>
        <w:rPr>
          <w:b/>
          <w:sz w:val="28"/>
          <w:szCs w:val="28"/>
          <w:lang w:val="uk-UA"/>
        </w:rPr>
      </w:pPr>
    </w:p>
    <w:p w:rsidR="002573C9" w:rsidRDefault="002573C9" w:rsidP="00CE239A">
      <w:pPr>
        <w:spacing w:line="360" w:lineRule="auto"/>
        <w:rPr>
          <w:b/>
          <w:sz w:val="28"/>
          <w:szCs w:val="28"/>
          <w:lang w:val="uk-UA"/>
        </w:rPr>
      </w:pPr>
    </w:p>
    <w:p w:rsidR="002573C9" w:rsidRPr="00AD1D05" w:rsidRDefault="002573C9" w:rsidP="006316A0">
      <w:pPr>
        <w:spacing w:line="360" w:lineRule="auto"/>
        <w:ind w:firstLine="709"/>
        <w:jc w:val="center"/>
        <w:rPr>
          <w:sz w:val="28"/>
          <w:szCs w:val="28"/>
          <w:lang w:val="uk-UA"/>
        </w:rPr>
      </w:pPr>
      <w:r>
        <w:rPr>
          <w:b/>
          <w:sz w:val="28"/>
          <w:szCs w:val="28"/>
          <w:lang w:val="uk-UA"/>
        </w:rPr>
        <w:t>2. Перелік тем</w:t>
      </w:r>
      <w:r w:rsidRPr="00596343">
        <w:rPr>
          <w:b/>
          <w:sz w:val="28"/>
          <w:szCs w:val="28"/>
          <w:lang w:val="uk-UA"/>
        </w:rPr>
        <w:t>,</w:t>
      </w:r>
      <w:r w:rsidRPr="00596343">
        <w:rPr>
          <w:b/>
          <w:bCs/>
          <w:sz w:val="28"/>
          <w:szCs w:val="28"/>
          <w:lang w:val="uk-UA"/>
        </w:rPr>
        <w:t xml:space="preserve"> що виносяться на фахове вступне випробування з </w:t>
      </w:r>
      <w:r>
        <w:rPr>
          <w:b/>
          <w:bCs/>
          <w:sz w:val="28"/>
          <w:szCs w:val="28"/>
          <w:lang w:val="uk-UA"/>
        </w:rPr>
        <w:t>макроекономіки і мікроекономіки</w:t>
      </w:r>
    </w:p>
    <w:p w:rsidR="002573C9" w:rsidRDefault="002573C9" w:rsidP="00A25B6F">
      <w:pPr>
        <w:autoSpaceDE w:val="0"/>
        <w:autoSpaceDN w:val="0"/>
        <w:adjustRightInd w:val="0"/>
        <w:spacing w:line="360" w:lineRule="auto"/>
        <w:jc w:val="center"/>
        <w:rPr>
          <w:b/>
          <w:bCs/>
          <w:sz w:val="28"/>
          <w:szCs w:val="28"/>
          <w:lang w:eastAsia="en-US"/>
        </w:rPr>
      </w:pPr>
    </w:p>
    <w:p w:rsidR="002573C9" w:rsidRPr="00A25B6F" w:rsidRDefault="002573C9" w:rsidP="00A651A1">
      <w:pPr>
        <w:autoSpaceDE w:val="0"/>
        <w:autoSpaceDN w:val="0"/>
        <w:adjustRightInd w:val="0"/>
        <w:spacing w:line="360" w:lineRule="auto"/>
        <w:jc w:val="center"/>
        <w:rPr>
          <w:b/>
          <w:sz w:val="28"/>
          <w:szCs w:val="28"/>
          <w:lang w:val="uk-UA" w:eastAsia="en-US"/>
        </w:rPr>
      </w:pPr>
      <w:r w:rsidRPr="00A25B6F">
        <w:rPr>
          <w:b/>
          <w:bCs/>
          <w:sz w:val="28"/>
          <w:szCs w:val="28"/>
          <w:lang w:eastAsia="en-US"/>
        </w:rPr>
        <w:t xml:space="preserve">Тема </w:t>
      </w:r>
      <w:r>
        <w:rPr>
          <w:b/>
          <w:bCs/>
          <w:sz w:val="28"/>
          <w:szCs w:val="28"/>
          <w:lang w:val="uk-UA" w:eastAsia="en-US"/>
        </w:rPr>
        <w:t>1</w:t>
      </w:r>
      <w:r w:rsidRPr="00A25B6F">
        <w:rPr>
          <w:b/>
          <w:bCs/>
          <w:sz w:val="28"/>
          <w:szCs w:val="28"/>
          <w:lang w:eastAsia="en-US"/>
        </w:rPr>
        <w:t xml:space="preserve">. </w:t>
      </w:r>
      <w:r w:rsidRPr="00A25B6F">
        <w:rPr>
          <w:b/>
          <w:sz w:val="28"/>
          <w:szCs w:val="28"/>
          <w:lang w:eastAsia="en-US"/>
        </w:rPr>
        <w:t>Макроекономіка як наука предмет, суб’єкти та об’єкт</w:t>
      </w:r>
      <w:r w:rsidRPr="00A25B6F">
        <w:rPr>
          <w:b/>
          <w:sz w:val="28"/>
          <w:szCs w:val="28"/>
          <w:lang w:val="uk-UA" w:eastAsia="en-US"/>
        </w:rPr>
        <w:t xml:space="preserve"> </w:t>
      </w:r>
      <w:r w:rsidRPr="00A25B6F">
        <w:rPr>
          <w:b/>
          <w:sz w:val="28"/>
          <w:szCs w:val="28"/>
          <w:lang w:eastAsia="en-US"/>
        </w:rPr>
        <w:t>макроекономіки</w:t>
      </w:r>
    </w:p>
    <w:p w:rsidR="002573C9" w:rsidRPr="009F47D3" w:rsidRDefault="002573C9" w:rsidP="009F47D3">
      <w:pPr>
        <w:shd w:val="clear" w:color="auto" w:fill="FFFFFF"/>
        <w:spacing w:line="360" w:lineRule="auto"/>
        <w:ind w:firstLine="708"/>
        <w:jc w:val="both"/>
        <w:rPr>
          <w:color w:val="000000"/>
          <w:sz w:val="28"/>
          <w:szCs w:val="28"/>
          <w:lang w:val="uk-UA" w:eastAsia="en-US"/>
        </w:rPr>
      </w:pPr>
      <w:r w:rsidRPr="00A25B6F">
        <w:rPr>
          <w:color w:val="000000"/>
          <w:spacing w:val="-5"/>
          <w:sz w:val="28"/>
          <w:szCs w:val="28"/>
          <w:lang w:val="uk-UA" w:eastAsia="en-US"/>
        </w:rPr>
        <w:t xml:space="preserve">Макроекономічна теорія як розділ економічної науки. </w:t>
      </w:r>
      <w:r w:rsidRPr="00A25B6F">
        <w:rPr>
          <w:color w:val="000000"/>
          <w:spacing w:val="-7"/>
          <w:sz w:val="28"/>
          <w:szCs w:val="28"/>
          <w:lang w:val="uk-UA" w:eastAsia="en-US"/>
        </w:rPr>
        <w:t xml:space="preserve">Економічна система як об'єкт макроекономічного аналізу. </w:t>
      </w:r>
      <w:r w:rsidRPr="00A25B6F">
        <w:rPr>
          <w:color w:val="000000"/>
          <w:spacing w:val="-6"/>
          <w:sz w:val="28"/>
          <w:szCs w:val="28"/>
          <w:lang w:val="uk-UA" w:eastAsia="en-US"/>
        </w:rPr>
        <w:t xml:space="preserve">Макроекономічні суб'єкти та їх взаємодія. Основні макроекономічні </w:t>
      </w:r>
      <w:r w:rsidRPr="00A25B6F">
        <w:rPr>
          <w:color w:val="000000"/>
          <w:spacing w:val="-9"/>
          <w:sz w:val="28"/>
          <w:szCs w:val="28"/>
          <w:lang w:val="uk-UA" w:eastAsia="en-US"/>
        </w:rPr>
        <w:t>проблеми та протиріччя. Предмет макроекономічного аналізу.</w:t>
      </w:r>
      <w:r w:rsidRPr="00A25B6F">
        <w:rPr>
          <w:color w:val="000000"/>
          <w:sz w:val="28"/>
          <w:szCs w:val="28"/>
          <w:lang w:val="uk-UA" w:eastAsia="en-US"/>
        </w:rPr>
        <w:t xml:space="preserve"> </w:t>
      </w:r>
      <w:r w:rsidRPr="00A25B6F">
        <w:rPr>
          <w:color w:val="000000"/>
          <w:spacing w:val="-7"/>
          <w:sz w:val="28"/>
          <w:szCs w:val="28"/>
          <w:lang w:val="uk-UA" w:eastAsia="en-US"/>
        </w:rPr>
        <w:t xml:space="preserve">Методологія макроекономічного аналізу. </w:t>
      </w:r>
      <w:r w:rsidRPr="00A25B6F">
        <w:rPr>
          <w:color w:val="000000"/>
          <w:spacing w:val="-4"/>
          <w:sz w:val="28"/>
          <w:szCs w:val="28"/>
          <w:lang w:val="uk-UA" w:eastAsia="en-US"/>
        </w:rPr>
        <w:t xml:space="preserve">Цілі та завдання макроаналізу. </w:t>
      </w:r>
      <w:r w:rsidRPr="00A25B6F">
        <w:rPr>
          <w:color w:val="000000"/>
          <w:spacing w:val="-6"/>
          <w:sz w:val="28"/>
          <w:szCs w:val="28"/>
          <w:lang w:val="uk-UA" w:eastAsia="en-US"/>
        </w:rPr>
        <w:t xml:space="preserve">Функції макроекономіки. Макроекономічне прогнозування та </w:t>
      </w:r>
      <w:r w:rsidRPr="00A25B6F">
        <w:rPr>
          <w:color w:val="000000"/>
          <w:spacing w:val="-9"/>
          <w:sz w:val="28"/>
          <w:szCs w:val="28"/>
          <w:lang w:val="uk-UA" w:eastAsia="en-US"/>
        </w:rPr>
        <w:t>планування.</w:t>
      </w:r>
    </w:p>
    <w:p w:rsidR="002573C9" w:rsidRPr="00A25B6F" w:rsidRDefault="002573C9" w:rsidP="00A651A1">
      <w:pPr>
        <w:autoSpaceDE w:val="0"/>
        <w:autoSpaceDN w:val="0"/>
        <w:adjustRightInd w:val="0"/>
        <w:spacing w:line="360" w:lineRule="auto"/>
        <w:jc w:val="center"/>
        <w:rPr>
          <w:b/>
          <w:sz w:val="28"/>
          <w:szCs w:val="28"/>
          <w:lang w:val="uk-UA" w:eastAsia="en-US"/>
        </w:rPr>
      </w:pPr>
      <w:r w:rsidRPr="00A25B6F">
        <w:rPr>
          <w:b/>
          <w:bCs/>
          <w:sz w:val="28"/>
          <w:szCs w:val="28"/>
          <w:lang w:val="uk-UA" w:eastAsia="en-US"/>
        </w:rPr>
        <w:t xml:space="preserve">Тема </w:t>
      </w:r>
      <w:r>
        <w:rPr>
          <w:b/>
          <w:bCs/>
          <w:sz w:val="28"/>
          <w:szCs w:val="28"/>
          <w:lang w:val="uk-UA" w:eastAsia="en-US"/>
        </w:rPr>
        <w:t>2</w:t>
      </w:r>
      <w:r w:rsidRPr="00A25B6F">
        <w:rPr>
          <w:b/>
          <w:bCs/>
          <w:sz w:val="28"/>
          <w:szCs w:val="28"/>
          <w:lang w:val="uk-UA" w:eastAsia="en-US"/>
        </w:rPr>
        <w:t xml:space="preserve">. </w:t>
      </w:r>
      <w:r w:rsidRPr="00A25B6F">
        <w:rPr>
          <w:b/>
          <w:sz w:val="28"/>
          <w:szCs w:val="28"/>
          <w:lang w:val="uk-UA" w:eastAsia="en-US"/>
        </w:rPr>
        <w:t>Вимірювання результатів економічної діяльності принципи побудови системи національних рахунків</w:t>
      </w:r>
    </w:p>
    <w:p w:rsidR="002573C9" w:rsidRPr="00A25B6F" w:rsidRDefault="002573C9" w:rsidP="009F47D3">
      <w:pPr>
        <w:autoSpaceDE w:val="0"/>
        <w:autoSpaceDN w:val="0"/>
        <w:adjustRightInd w:val="0"/>
        <w:spacing w:line="360" w:lineRule="auto"/>
        <w:ind w:firstLine="708"/>
        <w:jc w:val="both"/>
        <w:rPr>
          <w:b/>
          <w:bCs/>
          <w:sz w:val="28"/>
          <w:szCs w:val="28"/>
          <w:lang w:val="uk-UA" w:eastAsia="en-US"/>
        </w:rPr>
      </w:pPr>
      <w:r w:rsidRPr="00A25B6F">
        <w:rPr>
          <w:sz w:val="28"/>
          <w:szCs w:val="28"/>
          <w:lang w:val="uk-UA" w:eastAsia="en-US"/>
        </w:rPr>
        <w:t>Валовий внутрішній продукт (ВВП). Валовий національний дохід (ВНД). Резиденти та нерезиденти. Чистий факторний дохід. ВВП у сфері виробництва. Метод розрахунку за доданою вартістю. Первісний, вторинний та третинний сектори економіки. ВВП у сфері розподілу. Основні складові розподілу та їх співвідношення: доходи факторів виробництва; амортизація; непрямі податки. Метод розрахунку ВВП за доходами. ВВП у сфері обміну та його структура. Співвідношення між споживанням, валовими інвестиціями, державними видатками та чистим експортом. Метод розрахунку ВВП за витратами. Номінальний та реальний ВВП. Поняття дефлятора ВВП. Фактичний та потенційний ВВП.</w:t>
      </w:r>
    </w:p>
    <w:p w:rsidR="002573C9" w:rsidRPr="00A25B6F" w:rsidRDefault="002573C9" w:rsidP="00A651A1">
      <w:pPr>
        <w:autoSpaceDE w:val="0"/>
        <w:autoSpaceDN w:val="0"/>
        <w:adjustRightInd w:val="0"/>
        <w:spacing w:line="360" w:lineRule="auto"/>
        <w:jc w:val="center"/>
        <w:rPr>
          <w:b/>
          <w:sz w:val="28"/>
          <w:szCs w:val="28"/>
          <w:lang w:val="uk-UA" w:eastAsia="en-US"/>
        </w:rPr>
      </w:pPr>
      <w:r w:rsidRPr="00A25B6F">
        <w:rPr>
          <w:b/>
          <w:bCs/>
          <w:sz w:val="28"/>
          <w:szCs w:val="28"/>
          <w:lang w:val="uk-UA" w:eastAsia="en-US"/>
        </w:rPr>
        <w:t xml:space="preserve">Тема </w:t>
      </w:r>
      <w:r>
        <w:rPr>
          <w:b/>
          <w:bCs/>
          <w:sz w:val="28"/>
          <w:szCs w:val="28"/>
          <w:lang w:val="uk-UA" w:eastAsia="en-US"/>
        </w:rPr>
        <w:t>3</w:t>
      </w:r>
      <w:r w:rsidRPr="00A25B6F">
        <w:rPr>
          <w:b/>
          <w:sz w:val="28"/>
          <w:szCs w:val="28"/>
          <w:lang w:val="uk-UA" w:eastAsia="en-US"/>
        </w:rPr>
        <w:t>. Макроекономічна нестабільність: безробіття та інфляція</w:t>
      </w:r>
    </w:p>
    <w:p w:rsidR="002573C9" w:rsidRPr="00A25B6F" w:rsidRDefault="002573C9" w:rsidP="009F47D3">
      <w:pPr>
        <w:autoSpaceDE w:val="0"/>
        <w:autoSpaceDN w:val="0"/>
        <w:adjustRightInd w:val="0"/>
        <w:spacing w:line="360" w:lineRule="auto"/>
        <w:ind w:firstLine="708"/>
        <w:jc w:val="both"/>
        <w:rPr>
          <w:b/>
          <w:bCs/>
          <w:sz w:val="28"/>
          <w:szCs w:val="28"/>
          <w:lang w:val="uk-UA" w:eastAsia="en-US"/>
        </w:rPr>
      </w:pPr>
      <w:r w:rsidRPr="00A25B6F">
        <w:rPr>
          <w:sz w:val="28"/>
          <w:szCs w:val="28"/>
          <w:lang w:val="uk-UA" w:eastAsia="en-US"/>
        </w:rPr>
        <w:t xml:space="preserve">Сутність та причини виникнення економічних циклів. </w:t>
      </w:r>
      <w:r w:rsidRPr="00A25B6F">
        <w:rPr>
          <w:sz w:val="28"/>
          <w:szCs w:val="28"/>
          <w:lang w:eastAsia="en-US"/>
        </w:rPr>
        <w:t>Моделі економічних коливань. Нециклічні коливання. Структурні кризи: види та особливості. Системна криза. Державне антициклічне регулювання.</w:t>
      </w:r>
      <w:r w:rsidRPr="00A25B6F">
        <w:rPr>
          <w:sz w:val="28"/>
          <w:szCs w:val="28"/>
          <w:lang w:val="uk-UA" w:eastAsia="en-US"/>
        </w:rPr>
        <w:t xml:space="preserve"> Інфляція. Вимірювання інфляції: індекси та темп інфляції. Види інфляції. Інфляція попиту. Інфляція витрат (пропозиції). Дефляція. Стагфляція. Соціально-економічні наслідки інфляції. Інфляційний податок. Сеньйораж. Основні напрями антиінфляційної політики: адаптивна та активна. Безробіття як порушення макроекономічної рівноваги. Концепції зайнятості та їх еволюція. Теорії безробіття: класична, кейнсіанська, концепція природного безробіття М.Фрідмана. Зайнятість і безробіття як макроекономічні явища. </w:t>
      </w:r>
      <w:r w:rsidRPr="00A25B6F">
        <w:rPr>
          <w:sz w:val="28"/>
          <w:szCs w:val="28"/>
          <w:lang w:eastAsia="en-US"/>
        </w:rPr>
        <w:t>Основні види безробіття: фрикційне, структурне, циклічне. Соціально-економічні наслідки безробіття. Зв’язок інфляції та безробіття. Крива А.Філліпса. Закон А.Оукена. Заходи держави, спрямовані на обмеження безробіття.</w:t>
      </w:r>
    </w:p>
    <w:p w:rsidR="002573C9" w:rsidRPr="00A25B6F" w:rsidRDefault="002573C9" w:rsidP="00A651A1">
      <w:pPr>
        <w:autoSpaceDE w:val="0"/>
        <w:autoSpaceDN w:val="0"/>
        <w:adjustRightInd w:val="0"/>
        <w:spacing w:line="360" w:lineRule="auto"/>
        <w:jc w:val="center"/>
        <w:rPr>
          <w:b/>
          <w:sz w:val="28"/>
          <w:szCs w:val="28"/>
          <w:lang w:val="uk-UA" w:eastAsia="en-US"/>
        </w:rPr>
      </w:pPr>
      <w:r w:rsidRPr="00A25B6F">
        <w:rPr>
          <w:b/>
          <w:bCs/>
          <w:sz w:val="28"/>
          <w:szCs w:val="28"/>
          <w:lang w:eastAsia="en-US"/>
        </w:rPr>
        <w:t xml:space="preserve">Тема </w:t>
      </w:r>
      <w:r>
        <w:rPr>
          <w:b/>
          <w:bCs/>
          <w:sz w:val="28"/>
          <w:szCs w:val="28"/>
          <w:lang w:val="uk-UA" w:eastAsia="en-US"/>
        </w:rPr>
        <w:t>4</w:t>
      </w:r>
      <w:r w:rsidRPr="00A25B6F">
        <w:rPr>
          <w:b/>
          <w:bCs/>
          <w:sz w:val="28"/>
          <w:szCs w:val="28"/>
          <w:lang w:eastAsia="en-US"/>
        </w:rPr>
        <w:t xml:space="preserve">. </w:t>
      </w:r>
      <w:r w:rsidRPr="00A25B6F">
        <w:rPr>
          <w:b/>
          <w:sz w:val="28"/>
          <w:szCs w:val="28"/>
          <w:lang w:eastAsia="en-US"/>
        </w:rPr>
        <w:t>Макроекономічний аналіз: сукупний попит та сукупна пропозиція</w:t>
      </w:r>
    </w:p>
    <w:p w:rsidR="002573C9" w:rsidRPr="009F47D3" w:rsidRDefault="002573C9" w:rsidP="009F47D3">
      <w:pPr>
        <w:autoSpaceDE w:val="0"/>
        <w:autoSpaceDN w:val="0"/>
        <w:adjustRightInd w:val="0"/>
        <w:spacing w:line="360" w:lineRule="auto"/>
        <w:ind w:firstLine="708"/>
        <w:jc w:val="both"/>
        <w:rPr>
          <w:b/>
          <w:sz w:val="28"/>
          <w:szCs w:val="28"/>
          <w:lang w:val="uk-UA" w:eastAsia="en-US"/>
        </w:rPr>
      </w:pPr>
      <w:r w:rsidRPr="00A25B6F">
        <w:rPr>
          <w:sz w:val="28"/>
          <w:szCs w:val="28"/>
          <w:lang w:eastAsia="en-US"/>
        </w:rPr>
        <w:t>Сукупний попит. Сутність сукупного попиту та його відмінність від індивідуального попиту. Крива сукупного попиту. Цінові фактори сукупного попиту: ефект процентної ставки, ефект багатства, ефект імпортних закупок. Нецінові фактори сукупного попиту та їх вплив на криву сукупного попиту.</w:t>
      </w:r>
      <w:r w:rsidRPr="00A25B6F">
        <w:rPr>
          <w:sz w:val="28"/>
          <w:szCs w:val="28"/>
          <w:lang w:val="uk-UA" w:eastAsia="en-US"/>
        </w:rPr>
        <w:t xml:space="preserve"> </w:t>
      </w:r>
      <w:r w:rsidRPr="00A25B6F">
        <w:rPr>
          <w:sz w:val="28"/>
          <w:szCs w:val="28"/>
          <w:lang w:eastAsia="en-US"/>
        </w:rPr>
        <w:t>Сукупн</w:t>
      </w:r>
      <w:r w:rsidRPr="00A25B6F">
        <w:rPr>
          <w:sz w:val="28"/>
          <w:szCs w:val="28"/>
          <w:lang w:val="uk-UA" w:eastAsia="en-US"/>
        </w:rPr>
        <w:t>а</w:t>
      </w:r>
      <w:r w:rsidRPr="00A25B6F">
        <w:rPr>
          <w:sz w:val="28"/>
          <w:szCs w:val="28"/>
          <w:lang w:eastAsia="en-US"/>
        </w:rPr>
        <w:t xml:space="preserve"> </w:t>
      </w:r>
      <w:r w:rsidRPr="00A25B6F">
        <w:rPr>
          <w:sz w:val="28"/>
          <w:szCs w:val="28"/>
          <w:lang w:val="uk-UA" w:eastAsia="en-US"/>
        </w:rPr>
        <w:t>пропозиція</w:t>
      </w:r>
      <w:r w:rsidRPr="00A25B6F">
        <w:rPr>
          <w:sz w:val="28"/>
          <w:szCs w:val="28"/>
          <w:lang w:eastAsia="en-US"/>
        </w:rPr>
        <w:t>. Вплив товарних цін на сукупн</w:t>
      </w:r>
      <w:r w:rsidRPr="00A25B6F">
        <w:rPr>
          <w:sz w:val="28"/>
          <w:szCs w:val="28"/>
          <w:lang w:val="uk-UA" w:eastAsia="en-US"/>
        </w:rPr>
        <w:t>у</w:t>
      </w:r>
      <w:r w:rsidRPr="00A25B6F">
        <w:rPr>
          <w:sz w:val="28"/>
          <w:szCs w:val="28"/>
          <w:lang w:eastAsia="en-US"/>
        </w:rPr>
        <w:t xml:space="preserve"> </w:t>
      </w:r>
      <w:r w:rsidRPr="00A25B6F">
        <w:rPr>
          <w:sz w:val="28"/>
          <w:szCs w:val="28"/>
          <w:lang w:val="uk-UA" w:eastAsia="en-US"/>
        </w:rPr>
        <w:t>пропозицію</w:t>
      </w:r>
      <w:r w:rsidRPr="00A25B6F">
        <w:rPr>
          <w:sz w:val="28"/>
          <w:szCs w:val="28"/>
          <w:lang w:eastAsia="en-US"/>
        </w:rPr>
        <w:t>. Крива сукупно</w:t>
      </w:r>
      <w:r w:rsidRPr="00A25B6F">
        <w:rPr>
          <w:sz w:val="28"/>
          <w:szCs w:val="28"/>
          <w:lang w:val="uk-UA" w:eastAsia="en-US"/>
        </w:rPr>
        <w:t>ї</w:t>
      </w:r>
      <w:r w:rsidRPr="00A25B6F">
        <w:rPr>
          <w:sz w:val="28"/>
          <w:szCs w:val="28"/>
          <w:lang w:eastAsia="en-US"/>
        </w:rPr>
        <w:t xml:space="preserve"> </w:t>
      </w:r>
      <w:r w:rsidRPr="00A25B6F">
        <w:rPr>
          <w:sz w:val="28"/>
          <w:szCs w:val="28"/>
          <w:lang w:val="uk-UA" w:eastAsia="en-US"/>
        </w:rPr>
        <w:t>пропозиції</w:t>
      </w:r>
      <w:r w:rsidRPr="00A25B6F">
        <w:rPr>
          <w:sz w:val="28"/>
          <w:szCs w:val="28"/>
          <w:lang w:eastAsia="en-US"/>
        </w:rPr>
        <w:t xml:space="preserve"> залежно від фази економічного циклу. Кейнсіанський, проміжний та класичний відрізки кривої сукупно</w:t>
      </w:r>
      <w:r w:rsidRPr="00A25B6F">
        <w:rPr>
          <w:sz w:val="28"/>
          <w:szCs w:val="28"/>
          <w:lang w:val="uk-UA" w:eastAsia="en-US"/>
        </w:rPr>
        <w:t>ї</w:t>
      </w:r>
      <w:r w:rsidRPr="00A25B6F">
        <w:rPr>
          <w:sz w:val="28"/>
          <w:szCs w:val="28"/>
          <w:lang w:eastAsia="en-US"/>
        </w:rPr>
        <w:t xml:space="preserve"> </w:t>
      </w:r>
      <w:r w:rsidRPr="00A25B6F">
        <w:rPr>
          <w:sz w:val="28"/>
          <w:szCs w:val="28"/>
          <w:lang w:val="uk-UA" w:eastAsia="en-US"/>
        </w:rPr>
        <w:t>пропозиції</w:t>
      </w:r>
      <w:r w:rsidRPr="00A25B6F">
        <w:rPr>
          <w:sz w:val="28"/>
          <w:szCs w:val="28"/>
          <w:lang w:eastAsia="en-US"/>
        </w:rPr>
        <w:t>. Нецінові фактори сукупно</w:t>
      </w:r>
      <w:r w:rsidRPr="00A25B6F">
        <w:rPr>
          <w:sz w:val="28"/>
          <w:szCs w:val="28"/>
          <w:lang w:val="uk-UA" w:eastAsia="en-US"/>
        </w:rPr>
        <w:t>ї</w:t>
      </w:r>
      <w:r w:rsidRPr="00A25B6F">
        <w:rPr>
          <w:sz w:val="28"/>
          <w:szCs w:val="28"/>
          <w:lang w:eastAsia="en-US"/>
        </w:rPr>
        <w:t xml:space="preserve"> </w:t>
      </w:r>
      <w:r w:rsidRPr="00A25B6F">
        <w:rPr>
          <w:sz w:val="28"/>
          <w:szCs w:val="28"/>
          <w:lang w:val="uk-UA" w:eastAsia="en-US"/>
        </w:rPr>
        <w:t>пропозиції</w:t>
      </w:r>
      <w:r w:rsidRPr="00A25B6F">
        <w:rPr>
          <w:sz w:val="28"/>
          <w:szCs w:val="28"/>
          <w:lang w:eastAsia="en-US"/>
        </w:rPr>
        <w:t>. Сукупний попит</w:t>
      </w:r>
      <w:r w:rsidRPr="00A25B6F">
        <w:rPr>
          <w:sz w:val="28"/>
          <w:szCs w:val="28"/>
          <w:lang w:val="uk-UA" w:eastAsia="en-US"/>
        </w:rPr>
        <w:t>-</w:t>
      </w:r>
      <w:r w:rsidRPr="00A25B6F">
        <w:rPr>
          <w:sz w:val="28"/>
          <w:szCs w:val="28"/>
          <w:lang w:eastAsia="en-US"/>
        </w:rPr>
        <w:t>сукупн</w:t>
      </w:r>
      <w:r w:rsidRPr="00A25B6F">
        <w:rPr>
          <w:sz w:val="28"/>
          <w:szCs w:val="28"/>
          <w:lang w:val="uk-UA" w:eastAsia="en-US"/>
        </w:rPr>
        <w:t>а</w:t>
      </w:r>
      <w:r w:rsidRPr="00A25B6F">
        <w:rPr>
          <w:sz w:val="28"/>
          <w:szCs w:val="28"/>
          <w:lang w:eastAsia="en-US"/>
        </w:rPr>
        <w:t xml:space="preserve"> </w:t>
      </w:r>
      <w:r w:rsidRPr="00A25B6F">
        <w:rPr>
          <w:sz w:val="28"/>
          <w:szCs w:val="28"/>
          <w:lang w:val="uk-UA" w:eastAsia="en-US"/>
        </w:rPr>
        <w:t>пропозиція</w:t>
      </w:r>
      <w:r w:rsidRPr="00A25B6F">
        <w:rPr>
          <w:sz w:val="28"/>
          <w:szCs w:val="28"/>
          <w:lang w:eastAsia="en-US"/>
        </w:rPr>
        <w:t xml:space="preserve"> як модель економічної рівноваги. Рівноважні ціни та рівноважний рівень виробництва. Механізм досягнення рівноваги в економіці на окремих відрізках кривої сукупно</w:t>
      </w:r>
      <w:r w:rsidRPr="00A25B6F">
        <w:rPr>
          <w:sz w:val="28"/>
          <w:szCs w:val="28"/>
          <w:lang w:val="uk-UA" w:eastAsia="en-US"/>
        </w:rPr>
        <w:t>ї</w:t>
      </w:r>
      <w:r w:rsidRPr="00A25B6F">
        <w:rPr>
          <w:sz w:val="28"/>
          <w:szCs w:val="28"/>
          <w:lang w:eastAsia="en-US"/>
        </w:rPr>
        <w:t xml:space="preserve"> </w:t>
      </w:r>
      <w:r w:rsidRPr="00A25B6F">
        <w:rPr>
          <w:sz w:val="28"/>
          <w:szCs w:val="28"/>
          <w:lang w:val="uk-UA" w:eastAsia="en-US"/>
        </w:rPr>
        <w:t>пропозиції</w:t>
      </w:r>
      <w:r w:rsidRPr="00A25B6F">
        <w:rPr>
          <w:sz w:val="28"/>
          <w:szCs w:val="28"/>
          <w:lang w:eastAsia="en-US"/>
        </w:rPr>
        <w:t>. Ефект храповика.</w:t>
      </w:r>
    </w:p>
    <w:p w:rsidR="002573C9" w:rsidRPr="00A25B6F" w:rsidRDefault="002573C9" w:rsidP="00A25B6F">
      <w:pPr>
        <w:autoSpaceDE w:val="0"/>
        <w:autoSpaceDN w:val="0"/>
        <w:adjustRightInd w:val="0"/>
        <w:spacing w:line="360" w:lineRule="auto"/>
        <w:jc w:val="center"/>
        <w:rPr>
          <w:b/>
          <w:sz w:val="28"/>
          <w:szCs w:val="28"/>
          <w:lang w:val="uk-UA" w:eastAsia="en-US"/>
        </w:rPr>
      </w:pPr>
      <w:r w:rsidRPr="00A25B6F">
        <w:rPr>
          <w:b/>
          <w:bCs/>
          <w:sz w:val="28"/>
          <w:szCs w:val="28"/>
          <w:lang w:eastAsia="en-US"/>
        </w:rPr>
        <w:t xml:space="preserve">Тема </w:t>
      </w:r>
      <w:r>
        <w:rPr>
          <w:b/>
          <w:bCs/>
          <w:sz w:val="28"/>
          <w:szCs w:val="28"/>
          <w:lang w:val="uk-UA" w:eastAsia="en-US"/>
        </w:rPr>
        <w:t>5</w:t>
      </w:r>
      <w:r w:rsidRPr="00A25B6F">
        <w:rPr>
          <w:b/>
          <w:bCs/>
          <w:sz w:val="28"/>
          <w:szCs w:val="28"/>
          <w:lang w:eastAsia="en-US"/>
        </w:rPr>
        <w:t xml:space="preserve">. </w:t>
      </w:r>
      <w:r w:rsidRPr="00A25B6F">
        <w:rPr>
          <w:b/>
          <w:sz w:val="28"/>
          <w:szCs w:val="28"/>
          <w:lang w:eastAsia="en-US"/>
        </w:rPr>
        <w:t>Державне регулювання сукупного попиту:</w:t>
      </w:r>
      <w:r w:rsidRPr="00A25B6F">
        <w:rPr>
          <w:b/>
          <w:sz w:val="28"/>
          <w:szCs w:val="28"/>
          <w:lang w:val="uk-UA" w:eastAsia="en-US"/>
        </w:rPr>
        <w:t xml:space="preserve"> </w:t>
      </w:r>
      <w:r w:rsidRPr="00A25B6F">
        <w:rPr>
          <w:b/>
          <w:sz w:val="28"/>
          <w:szCs w:val="28"/>
          <w:lang w:eastAsia="en-US"/>
        </w:rPr>
        <w:t>фіскальна та монетарна</w:t>
      </w:r>
      <w:r w:rsidRPr="00A25B6F">
        <w:rPr>
          <w:b/>
          <w:sz w:val="28"/>
          <w:szCs w:val="28"/>
          <w:lang w:val="uk-UA" w:eastAsia="en-US"/>
        </w:rPr>
        <w:t xml:space="preserve"> п</w:t>
      </w:r>
      <w:r w:rsidRPr="00A25B6F">
        <w:rPr>
          <w:b/>
          <w:sz w:val="28"/>
          <w:szCs w:val="28"/>
          <w:lang w:eastAsia="en-US"/>
        </w:rPr>
        <w:t>олітика</w:t>
      </w:r>
    </w:p>
    <w:p w:rsidR="002573C9" w:rsidRPr="00F11343" w:rsidRDefault="002573C9" w:rsidP="009F47D3">
      <w:pPr>
        <w:autoSpaceDE w:val="0"/>
        <w:autoSpaceDN w:val="0"/>
        <w:adjustRightInd w:val="0"/>
        <w:spacing w:line="360" w:lineRule="auto"/>
        <w:ind w:firstLine="709"/>
        <w:jc w:val="both"/>
        <w:rPr>
          <w:color w:val="000000"/>
          <w:spacing w:val="-7"/>
          <w:sz w:val="28"/>
          <w:szCs w:val="28"/>
          <w:lang w:val="uk-UA" w:eastAsia="en-US"/>
        </w:rPr>
      </w:pPr>
      <w:r w:rsidRPr="00A25B6F">
        <w:rPr>
          <w:color w:val="000000"/>
          <w:sz w:val="28"/>
          <w:szCs w:val="28"/>
          <w:lang w:eastAsia="en-US"/>
        </w:rPr>
        <w:t>Бюджетна система. Державний бюджет та його види. Структура державного бюджету. Джерела надходжень до державного бюджету. Причини, що зумовлюють бюджетний дефіцит</w:t>
      </w:r>
      <w:r w:rsidRPr="00A25B6F">
        <w:rPr>
          <w:color w:val="000000"/>
          <w:sz w:val="28"/>
          <w:szCs w:val="28"/>
          <w:lang w:val="uk-UA" w:eastAsia="en-US"/>
        </w:rPr>
        <w:t>.</w:t>
      </w:r>
      <w:r w:rsidRPr="00A25B6F">
        <w:rPr>
          <w:color w:val="000000"/>
          <w:sz w:val="28"/>
          <w:szCs w:val="28"/>
          <w:lang w:eastAsia="en-US"/>
        </w:rPr>
        <w:t xml:space="preserve"> Методи фінансування дефіциту державного бюджету. Державний борг: сутність, причини, види. Взаємозв’язок дефіциту бюджету та державного боргу, їх вплив на економіку.</w:t>
      </w:r>
      <w:r w:rsidRPr="00A25B6F">
        <w:rPr>
          <w:color w:val="000000"/>
          <w:sz w:val="28"/>
          <w:szCs w:val="28"/>
          <w:lang w:val="uk-UA" w:eastAsia="en-US"/>
        </w:rPr>
        <w:t xml:space="preserve"> </w:t>
      </w:r>
      <w:r w:rsidRPr="00A25B6F">
        <w:rPr>
          <w:color w:val="000000"/>
          <w:sz w:val="28"/>
          <w:szCs w:val="28"/>
          <w:lang w:eastAsia="en-US"/>
        </w:rPr>
        <w:t>Управління державним боргом. Податкова система та її структура. Фіскальна політика, її зміст та функції. Види фіскальної політики.</w:t>
      </w:r>
      <w:r w:rsidRPr="00A25B6F">
        <w:rPr>
          <w:color w:val="000000"/>
          <w:sz w:val="28"/>
          <w:szCs w:val="28"/>
          <w:lang w:val="uk-UA" w:eastAsia="en-US"/>
        </w:rPr>
        <w:t xml:space="preserve"> </w:t>
      </w:r>
      <w:r w:rsidRPr="00A25B6F">
        <w:rPr>
          <w:color w:val="000000"/>
          <w:spacing w:val="-6"/>
          <w:sz w:val="28"/>
          <w:szCs w:val="28"/>
          <w:lang w:val="uk-UA" w:eastAsia="en-US"/>
        </w:rPr>
        <w:t xml:space="preserve">НБУ та грошово-кредитна політика в Україні. Причини </w:t>
      </w:r>
      <w:r w:rsidRPr="00A25B6F">
        <w:rPr>
          <w:color w:val="000000"/>
          <w:spacing w:val="-7"/>
          <w:sz w:val="28"/>
          <w:szCs w:val="28"/>
          <w:lang w:val="uk-UA" w:eastAsia="en-US"/>
        </w:rPr>
        <w:t>нестабільності грошово-кредитної системи.</w:t>
      </w:r>
    </w:p>
    <w:p w:rsidR="002573C9" w:rsidRPr="00A25B6F" w:rsidRDefault="002573C9" w:rsidP="00A25B6F">
      <w:pPr>
        <w:autoSpaceDE w:val="0"/>
        <w:autoSpaceDN w:val="0"/>
        <w:adjustRightInd w:val="0"/>
        <w:spacing w:line="360" w:lineRule="auto"/>
        <w:jc w:val="center"/>
        <w:rPr>
          <w:b/>
          <w:sz w:val="28"/>
          <w:szCs w:val="28"/>
          <w:lang w:val="uk-UA" w:eastAsia="en-US"/>
        </w:rPr>
      </w:pPr>
      <w:r>
        <w:rPr>
          <w:b/>
          <w:bCs/>
          <w:sz w:val="28"/>
          <w:szCs w:val="28"/>
          <w:lang w:val="uk-UA" w:eastAsia="en-US"/>
        </w:rPr>
        <w:t>Тема 6</w:t>
      </w:r>
      <w:r w:rsidRPr="00A25B6F">
        <w:rPr>
          <w:b/>
          <w:bCs/>
          <w:sz w:val="28"/>
          <w:szCs w:val="28"/>
          <w:lang w:val="uk-UA" w:eastAsia="en-US"/>
        </w:rPr>
        <w:t xml:space="preserve">. </w:t>
      </w:r>
      <w:r w:rsidRPr="00A25B6F">
        <w:rPr>
          <w:b/>
          <w:sz w:val="28"/>
          <w:szCs w:val="28"/>
          <w:lang w:val="uk-UA" w:eastAsia="en-US"/>
        </w:rPr>
        <w:t>Предмет і метод мікроекономіки</w:t>
      </w:r>
    </w:p>
    <w:p w:rsidR="002573C9" w:rsidRPr="00F11343" w:rsidRDefault="002573C9" w:rsidP="00F11343">
      <w:pPr>
        <w:autoSpaceDE w:val="0"/>
        <w:autoSpaceDN w:val="0"/>
        <w:adjustRightInd w:val="0"/>
        <w:spacing w:line="360" w:lineRule="auto"/>
        <w:ind w:firstLine="708"/>
        <w:jc w:val="both"/>
        <w:rPr>
          <w:sz w:val="28"/>
          <w:szCs w:val="28"/>
          <w:lang w:val="uk-UA" w:eastAsia="en-US"/>
        </w:rPr>
      </w:pPr>
      <w:r w:rsidRPr="00A25B6F">
        <w:rPr>
          <w:sz w:val="28"/>
          <w:szCs w:val="28"/>
          <w:lang w:val="uk-UA" w:eastAsia="en-US"/>
        </w:rPr>
        <w:t>Проблема обмеженості ресурсів і необхідності вибору, альтернативність цілей використання обмежених ресурсів і раціональність поведінки суб’єктів ринкових відносин. Предмет курсу, суб’єкти та об’єкти економічних відносин на мікрорівні. Методологія мікроекономічного аналізу.</w:t>
      </w:r>
    </w:p>
    <w:p w:rsidR="002573C9" w:rsidRPr="00A25B6F" w:rsidRDefault="002573C9" w:rsidP="00A25B6F">
      <w:pPr>
        <w:autoSpaceDE w:val="0"/>
        <w:autoSpaceDN w:val="0"/>
        <w:adjustRightInd w:val="0"/>
        <w:spacing w:line="360" w:lineRule="auto"/>
        <w:jc w:val="center"/>
        <w:rPr>
          <w:b/>
          <w:sz w:val="28"/>
          <w:szCs w:val="28"/>
          <w:lang w:val="uk-UA" w:eastAsia="en-US"/>
        </w:rPr>
      </w:pPr>
      <w:r>
        <w:rPr>
          <w:b/>
          <w:bCs/>
          <w:sz w:val="28"/>
          <w:szCs w:val="28"/>
          <w:lang w:eastAsia="en-US"/>
        </w:rPr>
        <w:t xml:space="preserve">Тема </w:t>
      </w:r>
      <w:r>
        <w:rPr>
          <w:b/>
          <w:bCs/>
          <w:sz w:val="28"/>
          <w:szCs w:val="28"/>
          <w:lang w:val="uk-UA" w:eastAsia="en-US"/>
        </w:rPr>
        <w:t>7</w:t>
      </w:r>
      <w:r w:rsidRPr="00A25B6F">
        <w:rPr>
          <w:b/>
          <w:bCs/>
          <w:sz w:val="28"/>
          <w:szCs w:val="28"/>
          <w:lang w:eastAsia="en-US"/>
        </w:rPr>
        <w:t xml:space="preserve">. </w:t>
      </w:r>
      <w:r w:rsidRPr="00A25B6F">
        <w:rPr>
          <w:b/>
          <w:sz w:val="28"/>
          <w:szCs w:val="28"/>
          <w:lang w:eastAsia="en-US"/>
        </w:rPr>
        <w:t>Попит, пропозиція, ціна, ринкова рівновага</w:t>
      </w:r>
    </w:p>
    <w:p w:rsidR="002573C9" w:rsidRPr="00F11343" w:rsidRDefault="002573C9" w:rsidP="00F11343">
      <w:pPr>
        <w:autoSpaceDE w:val="0"/>
        <w:autoSpaceDN w:val="0"/>
        <w:adjustRightInd w:val="0"/>
        <w:spacing w:line="360" w:lineRule="auto"/>
        <w:ind w:firstLine="708"/>
        <w:jc w:val="both"/>
        <w:rPr>
          <w:sz w:val="28"/>
          <w:szCs w:val="28"/>
          <w:lang w:val="uk-UA" w:eastAsia="en-US"/>
        </w:rPr>
      </w:pPr>
      <w:r w:rsidRPr="00A25B6F">
        <w:rPr>
          <w:sz w:val="28"/>
          <w:szCs w:val="28"/>
          <w:lang w:val="uk-UA" w:eastAsia="en-US"/>
        </w:rPr>
        <w:t>Ринок як механізм координації економічного вибору. Попит і закон попиту.</w:t>
      </w:r>
      <w:r w:rsidRPr="00A25B6F">
        <w:rPr>
          <w:sz w:val="28"/>
          <w:szCs w:val="28"/>
          <w:lang w:eastAsia="en-US"/>
        </w:rPr>
        <w:t xml:space="preserve"> </w:t>
      </w:r>
      <w:r w:rsidRPr="00A25B6F">
        <w:rPr>
          <w:sz w:val="28"/>
          <w:szCs w:val="28"/>
          <w:lang w:val="uk-UA" w:eastAsia="en-US"/>
        </w:rPr>
        <w:t>Пропозиція і закон пропозиції.</w:t>
      </w:r>
      <w:r w:rsidRPr="00A25B6F">
        <w:rPr>
          <w:sz w:val="28"/>
          <w:szCs w:val="28"/>
          <w:lang w:eastAsia="en-US"/>
        </w:rPr>
        <w:t xml:space="preserve"> </w:t>
      </w:r>
      <w:r w:rsidRPr="00A25B6F">
        <w:rPr>
          <w:sz w:val="28"/>
          <w:szCs w:val="28"/>
          <w:lang w:val="uk-UA" w:eastAsia="en-US"/>
        </w:rPr>
        <w:t>Взаємодія попиту і пропозиції, ринкова рівновага, вплив змін попиту та пропозиції на стан рівноваги, сталість і динамічність ринкової рівноваги.</w:t>
      </w:r>
    </w:p>
    <w:p w:rsidR="002573C9" w:rsidRPr="00A25B6F" w:rsidRDefault="002573C9" w:rsidP="00A25B6F">
      <w:pPr>
        <w:autoSpaceDE w:val="0"/>
        <w:autoSpaceDN w:val="0"/>
        <w:adjustRightInd w:val="0"/>
        <w:spacing w:line="360" w:lineRule="auto"/>
        <w:jc w:val="center"/>
        <w:rPr>
          <w:b/>
          <w:sz w:val="28"/>
          <w:szCs w:val="28"/>
          <w:lang w:val="uk-UA" w:eastAsia="en-US"/>
        </w:rPr>
      </w:pPr>
      <w:r>
        <w:rPr>
          <w:b/>
          <w:bCs/>
          <w:sz w:val="28"/>
          <w:szCs w:val="28"/>
          <w:lang w:eastAsia="en-US"/>
        </w:rPr>
        <w:t xml:space="preserve">Тема </w:t>
      </w:r>
      <w:r>
        <w:rPr>
          <w:b/>
          <w:bCs/>
          <w:sz w:val="28"/>
          <w:szCs w:val="28"/>
          <w:lang w:val="uk-UA" w:eastAsia="en-US"/>
        </w:rPr>
        <w:t>8</w:t>
      </w:r>
      <w:r w:rsidRPr="00A25B6F">
        <w:rPr>
          <w:b/>
          <w:bCs/>
          <w:sz w:val="28"/>
          <w:szCs w:val="28"/>
          <w:lang w:eastAsia="en-US"/>
        </w:rPr>
        <w:t xml:space="preserve">. </w:t>
      </w:r>
      <w:r w:rsidRPr="00A25B6F">
        <w:rPr>
          <w:b/>
          <w:sz w:val="28"/>
          <w:szCs w:val="28"/>
          <w:lang w:eastAsia="en-US"/>
        </w:rPr>
        <w:t>Еластичність та її види</w:t>
      </w:r>
    </w:p>
    <w:p w:rsidR="002573C9" w:rsidRPr="00F11343" w:rsidRDefault="002573C9" w:rsidP="00F11343">
      <w:pPr>
        <w:autoSpaceDE w:val="0"/>
        <w:autoSpaceDN w:val="0"/>
        <w:adjustRightInd w:val="0"/>
        <w:spacing w:line="360" w:lineRule="auto"/>
        <w:ind w:firstLine="708"/>
        <w:jc w:val="both"/>
        <w:rPr>
          <w:sz w:val="28"/>
          <w:szCs w:val="28"/>
          <w:lang w:val="uk-UA" w:eastAsia="en-US"/>
        </w:rPr>
      </w:pPr>
      <w:r w:rsidRPr="00A25B6F">
        <w:rPr>
          <w:sz w:val="28"/>
          <w:szCs w:val="28"/>
          <w:lang w:val="uk-UA" w:eastAsia="en-US"/>
        </w:rPr>
        <w:t>Концепція еластичності взаємозв’язаних показників, еластичність попиту за чинниками впливу: за власною ціною блага, за ціною благ комплементів та субститутів (перехресна еластичність), за доходом; фактори впливу на еластичність попиту за ціною. Еластичність пропозиції та фактори впливу на її рівень, еластичність пропозиції за власною ціною блага та цінами факторів виробництва.</w:t>
      </w:r>
    </w:p>
    <w:p w:rsidR="002573C9" w:rsidRPr="00A25B6F" w:rsidRDefault="002573C9" w:rsidP="00A25B6F">
      <w:pPr>
        <w:autoSpaceDE w:val="0"/>
        <w:autoSpaceDN w:val="0"/>
        <w:adjustRightInd w:val="0"/>
        <w:spacing w:line="360" w:lineRule="auto"/>
        <w:jc w:val="center"/>
        <w:rPr>
          <w:b/>
          <w:sz w:val="28"/>
          <w:szCs w:val="28"/>
          <w:lang w:val="uk-UA" w:eastAsia="en-US"/>
        </w:rPr>
      </w:pPr>
      <w:r>
        <w:rPr>
          <w:b/>
          <w:bCs/>
          <w:sz w:val="28"/>
          <w:szCs w:val="28"/>
          <w:lang w:val="uk-UA" w:eastAsia="en-US"/>
        </w:rPr>
        <w:t>Тема 9</w:t>
      </w:r>
      <w:r w:rsidRPr="00A25B6F">
        <w:rPr>
          <w:b/>
          <w:bCs/>
          <w:sz w:val="28"/>
          <w:szCs w:val="28"/>
          <w:lang w:val="uk-UA" w:eastAsia="en-US"/>
        </w:rPr>
        <w:t xml:space="preserve">. </w:t>
      </w:r>
      <w:r w:rsidRPr="00A25B6F">
        <w:rPr>
          <w:b/>
          <w:sz w:val="28"/>
          <w:szCs w:val="28"/>
          <w:lang w:val="uk-UA" w:eastAsia="en-US"/>
        </w:rPr>
        <w:t>Витрати виробництва</w:t>
      </w:r>
    </w:p>
    <w:p w:rsidR="002573C9" w:rsidRPr="00A25B6F" w:rsidRDefault="002573C9" w:rsidP="00A25B6F">
      <w:pPr>
        <w:autoSpaceDE w:val="0"/>
        <w:autoSpaceDN w:val="0"/>
        <w:adjustRightInd w:val="0"/>
        <w:spacing w:line="360" w:lineRule="auto"/>
        <w:ind w:firstLine="708"/>
        <w:jc w:val="both"/>
        <w:rPr>
          <w:sz w:val="28"/>
          <w:szCs w:val="28"/>
          <w:lang w:val="uk-UA" w:eastAsia="en-US"/>
        </w:rPr>
      </w:pPr>
      <w:r w:rsidRPr="00A25B6F">
        <w:rPr>
          <w:sz w:val="28"/>
          <w:szCs w:val="28"/>
          <w:lang w:val="uk-UA" w:eastAsia="en-US"/>
        </w:rPr>
        <w:t>Концепція витрат, бухгалтерські та економічні витрати, поняття альтернативних витрат, постійні та змінні витрати; сукупні, середні та граничні витрати. Витрати виробництва в короткостроковому періоді, типовий характер змін витрат – закон зростаючих граничних витрат (зниження дохідності). Витрати в довгостроковому періоді: ізокоста, вибір комбінації виробничих факторів за критерієм мінімізації витрат, еквімаржинальний принцип мінімізації витрат.</w:t>
      </w:r>
    </w:p>
    <w:p w:rsidR="002573C9" w:rsidRPr="00A25B6F" w:rsidRDefault="002573C9" w:rsidP="00A25B6F">
      <w:pPr>
        <w:autoSpaceDE w:val="0"/>
        <w:autoSpaceDN w:val="0"/>
        <w:adjustRightInd w:val="0"/>
        <w:spacing w:line="360" w:lineRule="auto"/>
        <w:jc w:val="center"/>
        <w:rPr>
          <w:b/>
          <w:bCs/>
          <w:sz w:val="28"/>
          <w:szCs w:val="28"/>
          <w:lang w:val="uk-UA" w:eastAsia="en-US"/>
        </w:rPr>
      </w:pPr>
    </w:p>
    <w:p w:rsidR="002573C9" w:rsidRPr="00A25B6F" w:rsidRDefault="002573C9" w:rsidP="00A25B6F">
      <w:pPr>
        <w:autoSpaceDE w:val="0"/>
        <w:autoSpaceDN w:val="0"/>
        <w:adjustRightInd w:val="0"/>
        <w:spacing w:line="360" w:lineRule="auto"/>
        <w:jc w:val="center"/>
        <w:rPr>
          <w:sz w:val="28"/>
          <w:szCs w:val="28"/>
          <w:lang w:val="uk-UA" w:eastAsia="en-US"/>
        </w:rPr>
      </w:pPr>
      <w:r>
        <w:rPr>
          <w:b/>
          <w:bCs/>
          <w:sz w:val="28"/>
          <w:szCs w:val="28"/>
          <w:lang w:val="uk-UA" w:eastAsia="en-US"/>
        </w:rPr>
        <w:t>Тема 10</w:t>
      </w:r>
      <w:r w:rsidRPr="00A25B6F">
        <w:rPr>
          <w:b/>
          <w:bCs/>
          <w:sz w:val="28"/>
          <w:szCs w:val="28"/>
          <w:lang w:val="uk-UA" w:eastAsia="en-US"/>
        </w:rPr>
        <w:t xml:space="preserve">. </w:t>
      </w:r>
      <w:r w:rsidRPr="00A25B6F">
        <w:rPr>
          <w:b/>
          <w:sz w:val="28"/>
          <w:szCs w:val="28"/>
          <w:lang w:val="uk-UA" w:eastAsia="en-US"/>
        </w:rPr>
        <w:t>Бюджетне обмеження та споживчий вибір</w:t>
      </w:r>
    </w:p>
    <w:p w:rsidR="002573C9" w:rsidRPr="00A25B6F" w:rsidRDefault="002573C9" w:rsidP="00A25B6F">
      <w:pPr>
        <w:autoSpaceDE w:val="0"/>
        <w:autoSpaceDN w:val="0"/>
        <w:adjustRightInd w:val="0"/>
        <w:spacing w:line="360" w:lineRule="auto"/>
        <w:ind w:firstLine="708"/>
        <w:jc w:val="both"/>
        <w:rPr>
          <w:b/>
          <w:bCs/>
          <w:sz w:val="28"/>
          <w:szCs w:val="28"/>
          <w:lang w:val="uk-UA" w:eastAsia="en-US"/>
        </w:rPr>
      </w:pPr>
      <w:r w:rsidRPr="00A25B6F">
        <w:rPr>
          <w:sz w:val="28"/>
          <w:szCs w:val="28"/>
          <w:lang w:val="uk-UA" w:eastAsia="en-US"/>
        </w:rPr>
        <w:t>Потреби та економічні блага, поняття корисності, кардиналістська теорія корисності, сукупна та гранична корисності, функція корисності, перший та другий закони Госсена. Порядковий (ординалістський) підхід до аналізу корисності та попиту, аксіоми порядкового підходу.</w:t>
      </w:r>
      <w:r w:rsidRPr="00A25B6F">
        <w:rPr>
          <w:sz w:val="28"/>
          <w:szCs w:val="28"/>
          <w:lang w:eastAsia="en-US"/>
        </w:rPr>
        <w:t xml:space="preserve"> </w:t>
      </w:r>
      <w:r w:rsidRPr="00A25B6F">
        <w:rPr>
          <w:sz w:val="28"/>
          <w:szCs w:val="28"/>
          <w:lang w:val="uk-UA" w:eastAsia="en-US"/>
        </w:rPr>
        <w:t>Криві байдужості як спеціальний інструментарій мікроекономічного аналізу, гранична норма заміщення благ, бюджетні обмеження і можливості споживача, вплив зміни доходу та цін на розміщення бюджетної лінії.</w:t>
      </w:r>
      <w:r w:rsidRPr="00A25B6F">
        <w:rPr>
          <w:sz w:val="28"/>
          <w:szCs w:val="28"/>
          <w:lang w:eastAsia="en-US"/>
        </w:rPr>
        <w:t xml:space="preserve"> </w:t>
      </w:r>
      <w:r w:rsidRPr="00A25B6F">
        <w:rPr>
          <w:sz w:val="28"/>
          <w:szCs w:val="28"/>
          <w:lang w:val="uk-UA" w:eastAsia="en-US"/>
        </w:rPr>
        <w:t>Оптимум споживача як модель раціонального споживчого вибору.</w:t>
      </w: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Default="002573C9" w:rsidP="00A25B6F">
      <w:pPr>
        <w:autoSpaceDE w:val="0"/>
        <w:autoSpaceDN w:val="0"/>
        <w:adjustRightInd w:val="0"/>
        <w:spacing w:line="360" w:lineRule="auto"/>
        <w:ind w:firstLine="709"/>
        <w:jc w:val="both"/>
        <w:rPr>
          <w:color w:val="000000"/>
          <w:sz w:val="28"/>
          <w:szCs w:val="28"/>
          <w:lang w:val="uk-UA" w:eastAsia="en-US"/>
        </w:rPr>
      </w:pPr>
    </w:p>
    <w:p w:rsidR="002573C9" w:rsidRPr="00A25B6F" w:rsidRDefault="002573C9" w:rsidP="00F11343">
      <w:pPr>
        <w:autoSpaceDE w:val="0"/>
        <w:autoSpaceDN w:val="0"/>
        <w:adjustRightInd w:val="0"/>
        <w:spacing w:line="360" w:lineRule="auto"/>
        <w:jc w:val="both"/>
        <w:rPr>
          <w:color w:val="000000"/>
          <w:sz w:val="28"/>
          <w:szCs w:val="28"/>
          <w:lang w:val="uk-UA" w:eastAsia="en-US"/>
        </w:rPr>
      </w:pPr>
    </w:p>
    <w:p w:rsidR="002573C9" w:rsidRDefault="002573C9" w:rsidP="006316A0">
      <w:pPr>
        <w:tabs>
          <w:tab w:val="left" w:pos="360"/>
        </w:tabs>
        <w:spacing w:line="360" w:lineRule="auto"/>
        <w:jc w:val="center"/>
        <w:rPr>
          <w:b/>
          <w:bCs/>
          <w:color w:val="000000"/>
          <w:sz w:val="28"/>
          <w:szCs w:val="28"/>
          <w:lang w:val="uk-UA"/>
        </w:rPr>
      </w:pPr>
      <w:r>
        <w:rPr>
          <w:b/>
          <w:sz w:val="28"/>
          <w:szCs w:val="28"/>
          <w:lang w:val="uk-UA"/>
        </w:rPr>
        <w:t xml:space="preserve">3. </w:t>
      </w:r>
      <w:r>
        <w:rPr>
          <w:b/>
          <w:bCs/>
          <w:color w:val="000000"/>
          <w:sz w:val="28"/>
          <w:szCs w:val="28"/>
          <w:lang w:val="uk-UA"/>
        </w:rPr>
        <w:t xml:space="preserve">Рекомендована література з курсу </w:t>
      </w:r>
    </w:p>
    <w:p w:rsidR="002573C9" w:rsidRPr="00886826" w:rsidRDefault="002573C9" w:rsidP="006316A0">
      <w:pPr>
        <w:tabs>
          <w:tab w:val="left" w:pos="360"/>
        </w:tabs>
        <w:spacing w:line="360" w:lineRule="auto"/>
        <w:jc w:val="center"/>
        <w:rPr>
          <w:b/>
          <w:sz w:val="28"/>
          <w:szCs w:val="28"/>
          <w:lang w:val="uk-UA"/>
        </w:rPr>
      </w:pPr>
      <w:r>
        <w:rPr>
          <w:b/>
          <w:bCs/>
          <w:color w:val="000000"/>
          <w:sz w:val="28"/>
          <w:szCs w:val="28"/>
          <w:lang w:val="uk-UA"/>
        </w:rPr>
        <w:t>«</w:t>
      </w:r>
      <w:r>
        <w:rPr>
          <w:b/>
          <w:bCs/>
          <w:iCs/>
          <w:sz w:val="28"/>
          <w:lang w:val="uk-UA"/>
        </w:rPr>
        <w:t>Макроекономіка і мікроекономіка»:</w:t>
      </w:r>
    </w:p>
    <w:p w:rsidR="002573C9" w:rsidRPr="00700636" w:rsidRDefault="002573C9" w:rsidP="006316A0">
      <w:pPr>
        <w:spacing w:line="360" w:lineRule="auto"/>
        <w:jc w:val="center"/>
        <w:rPr>
          <w:b/>
          <w:bCs/>
          <w:iCs/>
          <w:sz w:val="28"/>
          <w:lang w:val="uk-UA"/>
        </w:rPr>
      </w:pPr>
      <w:r>
        <w:rPr>
          <w:b/>
          <w:bCs/>
          <w:iCs/>
          <w:sz w:val="28"/>
          <w:lang w:val="uk-UA"/>
        </w:rPr>
        <w:t>Основна:</w:t>
      </w:r>
    </w:p>
    <w:p w:rsidR="002573C9" w:rsidRPr="00F54BFF"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rPr>
      </w:pPr>
      <w:r w:rsidRPr="00F54BFF">
        <w:rPr>
          <w:sz w:val="28"/>
          <w:szCs w:val="28"/>
        </w:rPr>
        <w:t xml:space="preserve">Дорнбуш, Р. Макроекономіка: підручник: пер. с англ. / Р. Дорнбуш, С. Фішер. - К.: Основи, </w:t>
      </w:r>
      <w:r w:rsidRPr="00F54BFF">
        <w:rPr>
          <w:sz w:val="28"/>
          <w:szCs w:val="28"/>
          <w:lang w:val="uk-UA"/>
        </w:rPr>
        <w:t>2007</w:t>
      </w:r>
      <w:r w:rsidRPr="00F54BFF">
        <w:rPr>
          <w:sz w:val="28"/>
          <w:szCs w:val="28"/>
        </w:rPr>
        <w:t>. - 814 с.</w:t>
      </w:r>
    </w:p>
    <w:p w:rsidR="002573C9" w:rsidRPr="00F54BFF"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rPr>
      </w:pPr>
      <w:r w:rsidRPr="00F54BFF">
        <w:rPr>
          <w:sz w:val="28"/>
          <w:szCs w:val="28"/>
          <w:lang w:val="uk-UA"/>
        </w:rPr>
        <w:t xml:space="preserve">Козак Ю.Г. Міжнародні фінанси: Навч. видання  </w:t>
      </w:r>
      <w:r w:rsidRPr="00F54BFF">
        <w:rPr>
          <w:sz w:val="28"/>
          <w:szCs w:val="28"/>
        </w:rPr>
        <w:t>/</w:t>
      </w:r>
      <w:r w:rsidRPr="00F54BFF">
        <w:rPr>
          <w:sz w:val="28"/>
          <w:szCs w:val="28"/>
          <w:lang w:val="uk-UA"/>
        </w:rPr>
        <w:t xml:space="preserve"> Ю.Г. Козак,  Н.С. Логвінова, В.В. Ковалевский – К.: Центр учбової літератури, 2007. – 640 с.</w:t>
      </w:r>
    </w:p>
    <w:p w:rsidR="002573C9" w:rsidRPr="00F54BFF"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lang w:val="uk-UA"/>
        </w:rPr>
      </w:pPr>
      <w:r>
        <w:rPr>
          <w:sz w:val="28"/>
          <w:szCs w:val="28"/>
        </w:rPr>
        <w:t>Манків</w:t>
      </w:r>
      <w:r w:rsidRPr="00F54BFF">
        <w:rPr>
          <w:sz w:val="28"/>
          <w:szCs w:val="28"/>
        </w:rPr>
        <w:t xml:space="preserve"> Н.Г. Макроекономіка: підручник : пер. с англ. / Н. Г. Манків; ред. С. Панчишин. - К.: Основи, 20</w:t>
      </w:r>
      <w:r w:rsidRPr="00F54BFF">
        <w:rPr>
          <w:sz w:val="28"/>
          <w:szCs w:val="28"/>
          <w:lang w:val="uk-UA"/>
        </w:rPr>
        <w:t>1</w:t>
      </w:r>
      <w:r w:rsidRPr="00F54BFF">
        <w:rPr>
          <w:sz w:val="28"/>
          <w:szCs w:val="28"/>
        </w:rPr>
        <w:t xml:space="preserve">0. - 588 с. </w:t>
      </w:r>
    </w:p>
    <w:p w:rsidR="002573C9" w:rsidRPr="007F454C"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lang w:val="uk-UA"/>
        </w:rPr>
      </w:pPr>
      <w:r w:rsidRPr="007F454C">
        <w:rPr>
          <w:sz w:val="28"/>
          <w:szCs w:val="28"/>
        </w:rPr>
        <w:t xml:space="preserve">Пахомов Ю. Національні економіки в глобальному конкурентному середовищі / Ю. Пахомов, Д. Лук'яненко, Б. Губський. </w:t>
      </w:r>
      <w:r w:rsidRPr="007F454C">
        <w:rPr>
          <w:sz w:val="28"/>
          <w:szCs w:val="28"/>
          <w:lang w:val="uk-UA"/>
        </w:rPr>
        <w:t>–</w:t>
      </w:r>
      <w:r w:rsidRPr="007F454C">
        <w:rPr>
          <w:sz w:val="28"/>
          <w:szCs w:val="28"/>
        </w:rPr>
        <w:t xml:space="preserve"> К.: Україна, </w:t>
      </w:r>
      <w:r>
        <w:rPr>
          <w:sz w:val="28"/>
          <w:szCs w:val="28"/>
          <w:lang w:val="uk-UA"/>
        </w:rPr>
        <w:t>200</w:t>
      </w:r>
      <w:r w:rsidRPr="007F454C">
        <w:rPr>
          <w:sz w:val="28"/>
          <w:szCs w:val="28"/>
        </w:rPr>
        <w:t xml:space="preserve">7. </w:t>
      </w:r>
      <w:r w:rsidRPr="007F454C">
        <w:rPr>
          <w:sz w:val="28"/>
          <w:szCs w:val="28"/>
          <w:lang w:val="uk-UA"/>
        </w:rPr>
        <w:t>–</w:t>
      </w:r>
      <w:r w:rsidRPr="007F454C">
        <w:rPr>
          <w:sz w:val="28"/>
          <w:szCs w:val="28"/>
        </w:rPr>
        <w:t xml:space="preserve"> 348 с.</w:t>
      </w:r>
    </w:p>
    <w:p w:rsidR="002573C9" w:rsidRPr="007F454C"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lang w:val="uk-UA"/>
        </w:rPr>
      </w:pPr>
      <w:r w:rsidRPr="007F454C">
        <w:rPr>
          <w:sz w:val="28"/>
          <w:szCs w:val="28"/>
        </w:rPr>
        <w:t xml:space="preserve">Радіонова, І.Ф. Макроекономіка та економічна політика: підручник / І. Ф. Радіонова. - К.: Таксон, </w:t>
      </w:r>
      <w:r>
        <w:rPr>
          <w:sz w:val="28"/>
          <w:szCs w:val="28"/>
          <w:lang w:val="uk-UA"/>
        </w:rPr>
        <w:t>200</w:t>
      </w:r>
      <w:r w:rsidRPr="007F454C">
        <w:rPr>
          <w:sz w:val="28"/>
          <w:szCs w:val="28"/>
        </w:rPr>
        <w:t>6. - 240 с.</w:t>
      </w:r>
    </w:p>
    <w:p w:rsidR="002573C9" w:rsidRPr="007F454C"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lang w:val="uk-UA"/>
        </w:rPr>
      </w:pPr>
      <w:r w:rsidRPr="007F454C">
        <w:rPr>
          <w:sz w:val="28"/>
          <w:szCs w:val="28"/>
        </w:rPr>
        <w:t>Савченко, А.Г. Макроекономіка: підручник</w:t>
      </w:r>
      <w:r>
        <w:rPr>
          <w:sz w:val="28"/>
          <w:szCs w:val="28"/>
          <w:lang w:val="uk-UA"/>
        </w:rPr>
        <w:t xml:space="preserve"> </w:t>
      </w:r>
      <w:r w:rsidRPr="007F454C">
        <w:rPr>
          <w:sz w:val="28"/>
          <w:szCs w:val="28"/>
        </w:rPr>
        <w:t>/ А. Г. Савченко; Мін-во освіти і науки України, КНЕУ. - К.: КНЕУ, 2005. - 441 с.</w:t>
      </w:r>
    </w:p>
    <w:p w:rsidR="002573C9" w:rsidRPr="007F454C" w:rsidRDefault="002573C9" w:rsidP="00761C0D">
      <w:pPr>
        <w:numPr>
          <w:ilvl w:val="1"/>
          <w:numId w:val="5"/>
        </w:numPr>
        <w:tabs>
          <w:tab w:val="clear" w:pos="1440"/>
          <w:tab w:val="left" w:pos="360"/>
          <w:tab w:val="num" w:pos="1560"/>
          <w:tab w:val="num" w:pos="9715"/>
        </w:tabs>
        <w:spacing w:line="312" w:lineRule="auto"/>
        <w:ind w:left="0" w:firstLine="0"/>
        <w:jc w:val="both"/>
        <w:rPr>
          <w:sz w:val="28"/>
          <w:szCs w:val="28"/>
          <w:lang w:val="uk-UA"/>
        </w:rPr>
      </w:pPr>
      <w:r w:rsidRPr="007F454C">
        <w:rPr>
          <w:sz w:val="28"/>
          <w:szCs w:val="28"/>
          <w:lang w:val="uk-UA"/>
        </w:rPr>
        <w:t>Солонінко К.С. Міжнародна економіка: Навч. посібник / К.С. Солонінко. – К.: Кондор, 2008. – 382с.</w:t>
      </w:r>
    </w:p>
    <w:p w:rsidR="002573C9" w:rsidRPr="006003BC" w:rsidRDefault="002573C9" w:rsidP="00F11343">
      <w:pPr>
        <w:tabs>
          <w:tab w:val="left" w:pos="1080"/>
          <w:tab w:val="num" w:pos="9715"/>
        </w:tabs>
        <w:ind w:left="426"/>
        <w:jc w:val="center"/>
        <w:rPr>
          <w:b/>
          <w:sz w:val="28"/>
          <w:szCs w:val="28"/>
          <w:lang w:val="uk-UA"/>
        </w:rPr>
      </w:pPr>
      <w:r w:rsidRPr="006003BC">
        <w:rPr>
          <w:b/>
          <w:sz w:val="28"/>
          <w:szCs w:val="28"/>
          <w:lang w:val="uk-UA"/>
        </w:rPr>
        <w:t>Додаткова:</w:t>
      </w:r>
    </w:p>
    <w:p w:rsidR="002573C9" w:rsidRPr="00F43F45" w:rsidRDefault="002573C9" w:rsidP="00761C0D">
      <w:pPr>
        <w:numPr>
          <w:ilvl w:val="1"/>
          <w:numId w:val="5"/>
        </w:numPr>
        <w:tabs>
          <w:tab w:val="clear" w:pos="1440"/>
          <w:tab w:val="left" w:pos="360"/>
          <w:tab w:val="num" w:pos="1560"/>
          <w:tab w:val="num" w:pos="9380"/>
        </w:tabs>
        <w:spacing w:line="312" w:lineRule="auto"/>
        <w:ind w:left="0" w:firstLine="0"/>
        <w:jc w:val="both"/>
        <w:rPr>
          <w:sz w:val="28"/>
          <w:szCs w:val="28"/>
        </w:rPr>
      </w:pPr>
      <w:r w:rsidRPr="00F43F45">
        <w:rPr>
          <w:sz w:val="28"/>
          <w:szCs w:val="28"/>
        </w:rPr>
        <w:t>Білорус О.Г.</w:t>
      </w:r>
      <w:r>
        <w:rPr>
          <w:sz w:val="28"/>
          <w:szCs w:val="28"/>
          <w:lang w:val="uk-UA"/>
        </w:rPr>
        <w:t>Мікроекономіка</w:t>
      </w:r>
      <w:r w:rsidRPr="00F43F45">
        <w:rPr>
          <w:sz w:val="28"/>
          <w:szCs w:val="28"/>
          <w:lang w:val="uk-UA"/>
        </w:rPr>
        <w:t xml:space="preserve">: монографія </w:t>
      </w:r>
      <w:r w:rsidRPr="00F43F45">
        <w:rPr>
          <w:sz w:val="28"/>
          <w:szCs w:val="28"/>
        </w:rPr>
        <w:t>/</w:t>
      </w:r>
      <w:r w:rsidRPr="00F43F45">
        <w:rPr>
          <w:sz w:val="28"/>
          <w:szCs w:val="28"/>
          <w:lang w:val="uk-UA"/>
        </w:rPr>
        <w:t xml:space="preserve"> О.Г. Білорус.  – К.: КНЕУ,  2007. – 680 с. </w:t>
      </w:r>
    </w:p>
    <w:p w:rsidR="002573C9" w:rsidRPr="00F43F45" w:rsidRDefault="002573C9" w:rsidP="00761C0D">
      <w:pPr>
        <w:numPr>
          <w:ilvl w:val="1"/>
          <w:numId w:val="5"/>
        </w:numPr>
        <w:tabs>
          <w:tab w:val="clear" w:pos="1440"/>
          <w:tab w:val="left" w:pos="360"/>
          <w:tab w:val="num" w:pos="1560"/>
          <w:tab w:val="num" w:pos="9380"/>
        </w:tabs>
        <w:spacing w:line="312" w:lineRule="auto"/>
        <w:ind w:left="0" w:firstLine="0"/>
        <w:jc w:val="both"/>
        <w:rPr>
          <w:sz w:val="28"/>
          <w:szCs w:val="28"/>
        </w:rPr>
      </w:pPr>
      <w:r w:rsidRPr="00F43F45">
        <w:rPr>
          <w:sz w:val="28"/>
          <w:szCs w:val="28"/>
          <w:lang w:val="uk-UA"/>
        </w:rPr>
        <w:t xml:space="preserve">Бураковский І.  Глобальна фінансова криза: </w:t>
      </w:r>
      <w:r>
        <w:rPr>
          <w:sz w:val="28"/>
          <w:szCs w:val="28"/>
          <w:lang w:val="uk-UA"/>
        </w:rPr>
        <w:t>Мікроекономіка</w:t>
      </w:r>
      <w:r w:rsidRPr="00F43F45">
        <w:rPr>
          <w:sz w:val="28"/>
          <w:szCs w:val="28"/>
          <w:lang w:val="uk-UA"/>
        </w:rPr>
        <w:t xml:space="preserve"> /  І. Бураковський, О. Плотніков. </w:t>
      </w:r>
      <w:r w:rsidRPr="00F43F45">
        <w:rPr>
          <w:sz w:val="28"/>
          <w:szCs w:val="28"/>
        </w:rPr>
        <w:t>–</w:t>
      </w:r>
      <w:r w:rsidRPr="00F43F45">
        <w:rPr>
          <w:sz w:val="28"/>
          <w:szCs w:val="28"/>
          <w:lang w:val="uk-UA"/>
        </w:rPr>
        <w:t xml:space="preserve"> Харків: Фоліо, 2009. </w:t>
      </w:r>
      <w:r w:rsidRPr="00F43F45">
        <w:rPr>
          <w:sz w:val="28"/>
          <w:szCs w:val="28"/>
        </w:rPr>
        <w:t>–</w:t>
      </w:r>
      <w:r w:rsidRPr="00F43F45">
        <w:rPr>
          <w:sz w:val="28"/>
          <w:szCs w:val="28"/>
          <w:lang w:val="uk-UA"/>
        </w:rPr>
        <w:t xml:space="preserve"> 299 с. </w:t>
      </w:r>
    </w:p>
    <w:p w:rsidR="002573C9" w:rsidRPr="00F43F45" w:rsidRDefault="002573C9" w:rsidP="00761C0D">
      <w:pPr>
        <w:numPr>
          <w:ilvl w:val="1"/>
          <w:numId w:val="5"/>
        </w:numPr>
        <w:tabs>
          <w:tab w:val="clear" w:pos="1440"/>
          <w:tab w:val="left" w:pos="360"/>
          <w:tab w:val="num" w:pos="1560"/>
          <w:tab w:val="num" w:pos="9380"/>
        </w:tabs>
        <w:spacing w:line="312" w:lineRule="auto"/>
        <w:ind w:left="0" w:firstLine="0"/>
        <w:jc w:val="both"/>
        <w:rPr>
          <w:rStyle w:val="FontStyle15"/>
          <w:rFonts w:ascii="Times New Roman" w:hAnsi="Times New Roman"/>
          <w:sz w:val="28"/>
          <w:szCs w:val="28"/>
        </w:rPr>
      </w:pPr>
      <w:r w:rsidRPr="00F43F45">
        <w:rPr>
          <w:rStyle w:val="FontStyle15"/>
          <w:rFonts w:ascii="Times New Roman" w:hAnsi="Times New Roman"/>
          <w:sz w:val="28"/>
          <w:szCs w:val="28"/>
          <w:lang w:val="uk-UA" w:eastAsia="uk-UA"/>
        </w:rPr>
        <w:t xml:space="preserve">Войнаренко М. Економічна конкурентоспроможність та інвестиційна привабливість України </w:t>
      </w:r>
      <w:r w:rsidRPr="00F43F45">
        <w:rPr>
          <w:sz w:val="28"/>
          <w:szCs w:val="28"/>
        </w:rPr>
        <w:t>/</w:t>
      </w:r>
      <w:r w:rsidRPr="00F43F45">
        <w:rPr>
          <w:rStyle w:val="FontStyle15"/>
          <w:rFonts w:ascii="Times New Roman" w:hAnsi="Times New Roman"/>
          <w:sz w:val="28"/>
          <w:szCs w:val="28"/>
          <w:lang w:val="uk-UA" w:eastAsia="uk-UA"/>
        </w:rPr>
        <w:t xml:space="preserve">  М. Войнаренко, О. Фурманок </w:t>
      </w:r>
      <w:r w:rsidRPr="00F43F45">
        <w:rPr>
          <w:rStyle w:val="FontStyle15"/>
          <w:rFonts w:ascii="Times New Roman" w:hAnsi="Times New Roman"/>
          <w:spacing w:val="-20"/>
          <w:sz w:val="28"/>
          <w:szCs w:val="28"/>
          <w:lang w:val="uk-UA" w:eastAsia="uk-UA"/>
        </w:rPr>
        <w:t>//</w:t>
      </w:r>
      <w:r w:rsidRPr="00F43F45">
        <w:rPr>
          <w:rStyle w:val="FontStyle15"/>
          <w:rFonts w:ascii="Times New Roman" w:hAnsi="Times New Roman"/>
          <w:sz w:val="28"/>
          <w:szCs w:val="28"/>
          <w:lang w:val="uk-UA" w:eastAsia="uk-UA"/>
        </w:rPr>
        <w:t xml:space="preserve"> Економіст. </w:t>
      </w:r>
      <w:r w:rsidRPr="00F43F45">
        <w:rPr>
          <w:sz w:val="28"/>
          <w:szCs w:val="28"/>
        </w:rPr>
        <w:t>–</w:t>
      </w:r>
      <w:r w:rsidRPr="00F43F45">
        <w:rPr>
          <w:rStyle w:val="FontStyle15"/>
          <w:rFonts w:ascii="Times New Roman" w:hAnsi="Times New Roman"/>
          <w:sz w:val="28"/>
          <w:szCs w:val="28"/>
          <w:lang w:val="uk-UA" w:eastAsia="uk-UA"/>
        </w:rPr>
        <w:t xml:space="preserve"> 2006. </w:t>
      </w:r>
      <w:r w:rsidRPr="00F43F45">
        <w:rPr>
          <w:sz w:val="28"/>
          <w:szCs w:val="28"/>
        </w:rPr>
        <w:t>–</w:t>
      </w:r>
      <w:r w:rsidRPr="00F43F45">
        <w:rPr>
          <w:rStyle w:val="FontStyle15"/>
          <w:rFonts w:ascii="Times New Roman" w:hAnsi="Times New Roman"/>
          <w:sz w:val="28"/>
          <w:szCs w:val="28"/>
          <w:lang w:val="uk-UA" w:eastAsia="uk-UA"/>
        </w:rPr>
        <w:t xml:space="preserve"> №12.</w:t>
      </w:r>
      <w:r w:rsidRPr="00F43F45">
        <w:rPr>
          <w:sz w:val="28"/>
          <w:szCs w:val="28"/>
        </w:rPr>
        <w:t xml:space="preserve"> –</w:t>
      </w:r>
      <w:r w:rsidRPr="00F43F45">
        <w:rPr>
          <w:sz w:val="28"/>
          <w:szCs w:val="28"/>
          <w:lang w:val="uk-UA"/>
        </w:rPr>
        <w:t xml:space="preserve"> С. 18-24.</w:t>
      </w:r>
    </w:p>
    <w:p w:rsidR="002573C9" w:rsidRPr="00F43F45" w:rsidRDefault="002573C9" w:rsidP="00761C0D">
      <w:pPr>
        <w:numPr>
          <w:ilvl w:val="1"/>
          <w:numId w:val="5"/>
        </w:numPr>
        <w:tabs>
          <w:tab w:val="clear" w:pos="1440"/>
          <w:tab w:val="left" w:pos="360"/>
          <w:tab w:val="num" w:pos="1560"/>
          <w:tab w:val="num" w:pos="9380"/>
        </w:tabs>
        <w:spacing w:line="312" w:lineRule="auto"/>
        <w:ind w:left="0" w:firstLine="0"/>
        <w:jc w:val="both"/>
        <w:rPr>
          <w:sz w:val="28"/>
          <w:szCs w:val="28"/>
        </w:rPr>
      </w:pPr>
      <w:r w:rsidRPr="00F43F45">
        <w:rPr>
          <w:sz w:val="28"/>
          <w:szCs w:val="28"/>
        </w:rPr>
        <w:t xml:space="preserve">Гальчинський А.С.  Криза і цикли </w:t>
      </w:r>
      <w:r>
        <w:rPr>
          <w:sz w:val="28"/>
          <w:szCs w:val="28"/>
          <w:lang w:val="uk-UA"/>
        </w:rPr>
        <w:t>Мікроекономічного аналізу</w:t>
      </w:r>
      <w:r w:rsidRPr="00F43F45">
        <w:rPr>
          <w:sz w:val="28"/>
          <w:szCs w:val="28"/>
        </w:rPr>
        <w:t xml:space="preserve"> /</w:t>
      </w:r>
      <w:r w:rsidRPr="00F43F45">
        <w:rPr>
          <w:sz w:val="28"/>
          <w:szCs w:val="28"/>
          <w:lang w:val="uk-UA"/>
        </w:rPr>
        <w:t xml:space="preserve"> А.С. Гальчинський. </w:t>
      </w:r>
      <w:r w:rsidRPr="00F43F45">
        <w:rPr>
          <w:sz w:val="28"/>
          <w:szCs w:val="28"/>
        </w:rPr>
        <w:t>– К.: «АДЕФ-Україна»,  2009. – 392 с.</w:t>
      </w:r>
    </w:p>
    <w:p w:rsidR="002573C9" w:rsidRPr="00F43F45" w:rsidRDefault="002573C9" w:rsidP="00761C0D">
      <w:pPr>
        <w:numPr>
          <w:ilvl w:val="1"/>
          <w:numId w:val="5"/>
        </w:numPr>
        <w:tabs>
          <w:tab w:val="clear" w:pos="1440"/>
          <w:tab w:val="left" w:pos="360"/>
          <w:tab w:val="num" w:pos="1560"/>
          <w:tab w:val="num" w:pos="9380"/>
        </w:tabs>
        <w:spacing w:line="312" w:lineRule="auto"/>
        <w:ind w:left="0" w:firstLine="0"/>
        <w:jc w:val="both"/>
        <w:rPr>
          <w:sz w:val="28"/>
          <w:szCs w:val="28"/>
        </w:rPr>
      </w:pPr>
      <w:r w:rsidRPr="00F43F45">
        <w:rPr>
          <w:sz w:val="28"/>
          <w:szCs w:val="28"/>
          <w:lang w:val="uk-UA"/>
        </w:rPr>
        <w:t xml:space="preserve"> Гончаренко Н.</w:t>
      </w:r>
      <w:r>
        <w:rPr>
          <w:sz w:val="28"/>
          <w:szCs w:val="28"/>
          <w:lang w:val="uk-UA"/>
        </w:rPr>
        <w:t>І. Інтеграційний вектор Україні</w:t>
      </w:r>
      <w:r w:rsidRPr="00F43F45">
        <w:rPr>
          <w:sz w:val="28"/>
          <w:szCs w:val="28"/>
          <w:lang w:val="uk-UA"/>
        </w:rPr>
        <w:t xml:space="preserve"> </w:t>
      </w:r>
      <w:r w:rsidRPr="00F43F45">
        <w:rPr>
          <w:sz w:val="28"/>
          <w:szCs w:val="28"/>
        </w:rPr>
        <w:t>/</w:t>
      </w:r>
      <w:r w:rsidRPr="00F43F45">
        <w:rPr>
          <w:sz w:val="28"/>
          <w:szCs w:val="28"/>
          <w:lang w:val="uk-UA"/>
        </w:rPr>
        <w:t xml:space="preserve"> Н.І. Гончаренко //Актуальні проблеми економіки: Науковий економічний журнал.–2008.–№ 1. –С. 23-27.</w:t>
      </w:r>
    </w:p>
    <w:p w:rsidR="002573C9" w:rsidRPr="00F43F45" w:rsidRDefault="002573C9" w:rsidP="00761C0D">
      <w:pPr>
        <w:numPr>
          <w:ilvl w:val="1"/>
          <w:numId w:val="5"/>
        </w:numPr>
        <w:tabs>
          <w:tab w:val="clear" w:pos="1440"/>
          <w:tab w:val="left" w:pos="360"/>
          <w:tab w:val="left" w:pos="540"/>
          <w:tab w:val="num" w:pos="1560"/>
          <w:tab w:val="num" w:pos="9380"/>
        </w:tabs>
        <w:spacing w:line="312" w:lineRule="auto"/>
        <w:ind w:left="0" w:firstLine="0"/>
        <w:jc w:val="both"/>
        <w:rPr>
          <w:sz w:val="28"/>
          <w:szCs w:val="28"/>
        </w:rPr>
      </w:pPr>
      <w:r w:rsidRPr="00F43F45">
        <w:rPr>
          <w:sz w:val="28"/>
          <w:szCs w:val="28"/>
          <w:lang w:val="uk-UA"/>
        </w:rPr>
        <w:t xml:space="preserve">Костюченко О.А. </w:t>
      </w:r>
      <w:r>
        <w:rPr>
          <w:sz w:val="28"/>
          <w:szCs w:val="28"/>
          <w:lang w:val="uk-UA"/>
        </w:rPr>
        <w:t>Мікроекономічний аналіз</w:t>
      </w:r>
      <w:r w:rsidRPr="00F43F45">
        <w:rPr>
          <w:sz w:val="28"/>
          <w:szCs w:val="28"/>
          <w:lang w:val="uk-UA"/>
        </w:rPr>
        <w:t xml:space="preserve">: навчальник посібник </w:t>
      </w:r>
      <w:r w:rsidRPr="00F43F45">
        <w:rPr>
          <w:sz w:val="28"/>
          <w:szCs w:val="28"/>
        </w:rPr>
        <w:t>/</w:t>
      </w:r>
      <w:r w:rsidRPr="00F43F45">
        <w:rPr>
          <w:sz w:val="28"/>
          <w:szCs w:val="28"/>
          <w:lang w:val="uk-UA"/>
        </w:rPr>
        <w:t xml:space="preserve"> О.А. Костюченко.  – К.: Атіка, 2006. – 304 с.</w:t>
      </w:r>
    </w:p>
    <w:p w:rsidR="002573C9" w:rsidRPr="00F43F45" w:rsidRDefault="002573C9" w:rsidP="00761C0D">
      <w:pPr>
        <w:numPr>
          <w:ilvl w:val="1"/>
          <w:numId w:val="5"/>
        </w:numPr>
        <w:tabs>
          <w:tab w:val="clear" w:pos="1440"/>
          <w:tab w:val="left" w:pos="360"/>
          <w:tab w:val="left" w:pos="540"/>
          <w:tab w:val="num" w:pos="1560"/>
          <w:tab w:val="num" w:pos="9380"/>
        </w:tabs>
        <w:spacing w:line="312" w:lineRule="auto"/>
        <w:ind w:left="0" w:firstLine="0"/>
        <w:jc w:val="both"/>
        <w:rPr>
          <w:sz w:val="28"/>
          <w:szCs w:val="28"/>
          <w:lang w:val="uk-UA"/>
        </w:rPr>
      </w:pPr>
      <w:r w:rsidRPr="00F43F45">
        <w:rPr>
          <w:sz w:val="28"/>
          <w:szCs w:val="28"/>
          <w:lang w:val="uk-UA"/>
        </w:rPr>
        <w:t>Луцишин З.О. Трансформація світової фінансової  системи в умовах глобалізації / З.О. Луцишин. – К.: Видавничий центр «ДрУк», 2002. – 320 с.</w:t>
      </w:r>
    </w:p>
    <w:p w:rsidR="002573C9" w:rsidRPr="00F43F45" w:rsidRDefault="002573C9" w:rsidP="00761C0D">
      <w:pPr>
        <w:numPr>
          <w:ilvl w:val="1"/>
          <w:numId w:val="5"/>
        </w:numPr>
        <w:tabs>
          <w:tab w:val="clear" w:pos="1440"/>
          <w:tab w:val="left" w:pos="360"/>
          <w:tab w:val="left" w:pos="540"/>
          <w:tab w:val="num" w:pos="1560"/>
          <w:tab w:val="num" w:pos="9380"/>
        </w:tabs>
        <w:spacing w:line="312" w:lineRule="auto"/>
        <w:ind w:left="0" w:firstLine="0"/>
        <w:jc w:val="both"/>
        <w:rPr>
          <w:sz w:val="28"/>
          <w:szCs w:val="28"/>
          <w:lang w:val="uk-UA"/>
        </w:rPr>
      </w:pPr>
      <w:r w:rsidRPr="00F43F45">
        <w:rPr>
          <w:sz w:val="28"/>
          <w:szCs w:val="28"/>
          <w:lang w:val="uk-UA"/>
        </w:rPr>
        <w:t>Макаренко І.П. Макроекономічні умови формування та управління НІС: монографія /І.П. Макаренко. –  К.: Інтертехнологія, 2009. – 320 с.</w:t>
      </w:r>
    </w:p>
    <w:p w:rsidR="002573C9" w:rsidRPr="00F43F45" w:rsidRDefault="002573C9" w:rsidP="00761C0D">
      <w:pPr>
        <w:numPr>
          <w:ilvl w:val="1"/>
          <w:numId w:val="5"/>
        </w:numPr>
        <w:tabs>
          <w:tab w:val="clear" w:pos="1440"/>
          <w:tab w:val="left" w:pos="360"/>
          <w:tab w:val="num" w:pos="1560"/>
          <w:tab w:val="num" w:pos="9380"/>
        </w:tabs>
        <w:spacing w:line="312" w:lineRule="auto"/>
        <w:ind w:left="0" w:firstLine="0"/>
        <w:jc w:val="both"/>
        <w:rPr>
          <w:sz w:val="28"/>
          <w:szCs w:val="28"/>
          <w:lang w:val="uk-UA"/>
        </w:rPr>
      </w:pPr>
      <w:r w:rsidRPr="00F43F45">
        <w:rPr>
          <w:sz w:val="28"/>
          <w:szCs w:val="28"/>
          <w:lang w:val="uk-UA"/>
        </w:rPr>
        <w:t>Філіпенко А.С. Економічний розвиток сучасної цивілізації: Навч. посібн. / А.С. Філіпенко. – К.: Знання України, 2006. – 316 с.</w:t>
      </w:r>
    </w:p>
    <w:p w:rsidR="002573C9" w:rsidRDefault="002573C9" w:rsidP="00F11343">
      <w:pPr>
        <w:rPr>
          <w:b/>
          <w:bCs/>
          <w:color w:val="000000"/>
          <w:sz w:val="28"/>
          <w:szCs w:val="28"/>
          <w:lang w:val="uk-UA"/>
        </w:rPr>
      </w:pPr>
    </w:p>
    <w:p w:rsidR="002573C9" w:rsidRDefault="002573C9" w:rsidP="00F11343">
      <w:pPr>
        <w:jc w:val="center"/>
        <w:rPr>
          <w:b/>
          <w:bCs/>
          <w:color w:val="000000"/>
          <w:sz w:val="28"/>
          <w:szCs w:val="28"/>
          <w:lang w:val="uk-UA"/>
        </w:rPr>
      </w:pPr>
      <w:r>
        <w:rPr>
          <w:b/>
          <w:bCs/>
          <w:color w:val="000000"/>
          <w:sz w:val="28"/>
          <w:szCs w:val="28"/>
          <w:lang w:val="uk-UA"/>
        </w:rPr>
        <w:t>Інформаційне забезпечення:</w:t>
      </w:r>
    </w:p>
    <w:p w:rsidR="002573C9" w:rsidRPr="00ED3A9F" w:rsidRDefault="002573C9" w:rsidP="00761C0D">
      <w:pPr>
        <w:numPr>
          <w:ilvl w:val="1"/>
          <w:numId w:val="5"/>
        </w:numPr>
        <w:tabs>
          <w:tab w:val="clear" w:pos="1440"/>
          <w:tab w:val="num" w:pos="0"/>
        </w:tabs>
        <w:spacing w:line="312" w:lineRule="auto"/>
        <w:ind w:left="0" w:firstLine="0"/>
        <w:jc w:val="both"/>
        <w:rPr>
          <w:sz w:val="28"/>
          <w:szCs w:val="28"/>
        </w:rPr>
      </w:pPr>
      <w:r>
        <w:rPr>
          <w:sz w:val="28"/>
          <w:szCs w:val="28"/>
          <w:lang w:val="uk-UA"/>
        </w:rPr>
        <w:t>О</w:t>
      </w:r>
      <w:r w:rsidRPr="00E27860">
        <w:rPr>
          <w:sz w:val="28"/>
          <w:szCs w:val="28"/>
        </w:rPr>
        <w:t>фіційний сайт Світового банку</w:t>
      </w:r>
      <w:r w:rsidRPr="006003BC">
        <w:rPr>
          <w:color w:val="000000"/>
          <w:sz w:val="28"/>
          <w:szCs w:val="28"/>
          <w:lang w:val="uk-UA" w:eastAsia="uk-UA"/>
        </w:rPr>
        <w:t xml:space="preserve"> [Електронний ресурс]</w:t>
      </w:r>
      <w:r>
        <w:rPr>
          <w:color w:val="000000"/>
          <w:sz w:val="28"/>
          <w:szCs w:val="28"/>
          <w:lang w:val="uk-UA" w:eastAsia="uk-UA"/>
        </w:rPr>
        <w:t xml:space="preserve"> </w:t>
      </w:r>
      <w:r w:rsidRPr="006003BC">
        <w:rPr>
          <w:sz w:val="28"/>
          <w:szCs w:val="28"/>
          <w:lang w:val="uk-UA"/>
        </w:rPr>
        <w:t>/</w:t>
      </w:r>
      <w:r w:rsidRPr="006003BC">
        <w:rPr>
          <w:color w:val="000000"/>
          <w:sz w:val="28"/>
          <w:szCs w:val="28"/>
          <w:lang w:val="uk-UA" w:eastAsia="uk-UA"/>
        </w:rPr>
        <w:t xml:space="preserve"> - Режим доступу:</w:t>
      </w:r>
      <w:hyperlink r:id="rId8" w:history="1">
        <w:r w:rsidRPr="00E27860">
          <w:rPr>
            <w:sz w:val="28"/>
            <w:szCs w:val="28"/>
          </w:rPr>
          <w:t>http://devdata.worldbank.org/</w:t>
        </w:r>
      </w:hyperlink>
      <w:r>
        <w:rPr>
          <w:sz w:val="28"/>
          <w:szCs w:val="28"/>
          <w:lang w:val="uk-UA"/>
        </w:rPr>
        <w:t>.</w:t>
      </w:r>
    </w:p>
    <w:p w:rsidR="002573C9" w:rsidRPr="00E27860" w:rsidRDefault="002573C9" w:rsidP="00761C0D">
      <w:pPr>
        <w:numPr>
          <w:ilvl w:val="1"/>
          <w:numId w:val="5"/>
        </w:numPr>
        <w:tabs>
          <w:tab w:val="clear" w:pos="1440"/>
          <w:tab w:val="left" w:pos="0"/>
        </w:tabs>
        <w:spacing w:line="312" w:lineRule="auto"/>
        <w:ind w:left="0" w:firstLine="0"/>
        <w:jc w:val="both"/>
        <w:rPr>
          <w:sz w:val="28"/>
          <w:szCs w:val="28"/>
        </w:rPr>
      </w:pPr>
      <w:r w:rsidRPr="00E27860">
        <w:rPr>
          <w:sz w:val="28"/>
          <w:szCs w:val="28"/>
        </w:rPr>
        <w:t>Інститут економічних досліджень та політичних консультацій (макроекономічні прогнози)</w:t>
      </w:r>
      <w:r w:rsidRPr="00ED3A9F">
        <w:rPr>
          <w:sz w:val="28"/>
          <w:szCs w:val="28"/>
        </w:rPr>
        <w:t xml:space="preserve"> </w:t>
      </w:r>
      <w:r w:rsidRPr="006003BC">
        <w:rPr>
          <w:color w:val="000000"/>
          <w:sz w:val="28"/>
          <w:szCs w:val="28"/>
          <w:lang w:val="uk-UA" w:eastAsia="uk-UA"/>
        </w:rPr>
        <w:t>[Електронний ресурс]</w:t>
      </w:r>
      <w:r w:rsidRPr="006003BC">
        <w:rPr>
          <w:sz w:val="28"/>
          <w:szCs w:val="28"/>
          <w:lang w:val="uk-UA"/>
        </w:rPr>
        <w:t>/</w:t>
      </w:r>
      <w:r w:rsidRPr="006003BC">
        <w:rPr>
          <w:color w:val="000000"/>
          <w:sz w:val="28"/>
          <w:szCs w:val="28"/>
          <w:lang w:val="uk-UA" w:eastAsia="uk-UA"/>
        </w:rPr>
        <w:t xml:space="preserve"> - Режим доступу:</w:t>
      </w:r>
      <w:r>
        <w:rPr>
          <w:color w:val="000000"/>
          <w:sz w:val="28"/>
          <w:szCs w:val="28"/>
          <w:lang w:val="uk-UA" w:eastAsia="uk-UA"/>
        </w:rPr>
        <w:t xml:space="preserve"> </w:t>
      </w:r>
      <w:r w:rsidRPr="00E27860">
        <w:rPr>
          <w:sz w:val="28"/>
          <w:szCs w:val="28"/>
        </w:rPr>
        <w:t xml:space="preserve">http:// </w:t>
      </w:r>
      <w:hyperlink r:id="rId9" w:history="1">
        <w:r w:rsidRPr="00E27860">
          <w:rPr>
            <w:sz w:val="28"/>
            <w:szCs w:val="28"/>
          </w:rPr>
          <w:t>www.iei.com.ua/publications/regular_products/forecast</w:t>
        </w:r>
      </w:hyperlink>
      <w:r>
        <w:rPr>
          <w:sz w:val="28"/>
          <w:szCs w:val="28"/>
          <w:lang w:val="uk-UA"/>
        </w:rPr>
        <w:t>.</w:t>
      </w:r>
    </w:p>
    <w:p w:rsidR="002573C9" w:rsidRPr="006003BC" w:rsidRDefault="002573C9" w:rsidP="00761C0D">
      <w:pPr>
        <w:spacing w:line="312" w:lineRule="auto"/>
        <w:jc w:val="both"/>
        <w:rPr>
          <w:sz w:val="28"/>
          <w:szCs w:val="28"/>
          <w:lang w:val="uk-UA"/>
        </w:rPr>
      </w:pPr>
      <w:r>
        <w:rPr>
          <w:sz w:val="28"/>
          <w:szCs w:val="28"/>
          <w:lang w:val="uk-UA"/>
        </w:rPr>
        <w:t xml:space="preserve">19. </w:t>
      </w:r>
      <w:r w:rsidRPr="006003BC">
        <w:rPr>
          <w:sz w:val="28"/>
          <w:szCs w:val="28"/>
          <w:lang w:val="uk-UA"/>
        </w:rPr>
        <w:t xml:space="preserve">Офіційний сайт Верховної Ради України [Електронний ресурс] /Режим доступу:  http://www.rada.gov.ua.  </w:t>
      </w:r>
    </w:p>
    <w:p w:rsidR="002573C9" w:rsidRPr="006003BC" w:rsidRDefault="002573C9" w:rsidP="00761C0D">
      <w:pPr>
        <w:spacing w:line="312" w:lineRule="auto"/>
        <w:jc w:val="both"/>
        <w:rPr>
          <w:sz w:val="28"/>
          <w:szCs w:val="28"/>
          <w:lang w:val="uk-UA"/>
        </w:rPr>
      </w:pPr>
      <w:r>
        <w:rPr>
          <w:sz w:val="28"/>
          <w:szCs w:val="28"/>
          <w:lang w:val="uk-UA"/>
        </w:rPr>
        <w:t xml:space="preserve">20. </w:t>
      </w:r>
      <w:r w:rsidRPr="006003BC">
        <w:rPr>
          <w:sz w:val="28"/>
          <w:szCs w:val="28"/>
          <w:lang w:val="uk-UA"/>
        </w:rPr>
        <w:t xml:space="preserve">Офіційний сайт Кабінету міністрів України [Електронний ресурс]/ Режим доступу:  </w:t>
      </w:r>
      <w:hyperlink r:id="rId10" w:history="1">
        <w:r w:rsidRPr="006003BC">
          <w:rPr>
            <w:sz w:val="28"/>
            <w:szCs w:val="28"/>
            <w:lang w:val="uk-UA"/>
          </w:rPr>
          <w:t>http://www.kmu.gov.ua</w:t>
        </w:r>
      </w:hyperlink>
      <w:r w:rsidRPr="006003BC">
        <w:rPr>
          <w:sz w:val="28"/>
          <w:szCs w:val="28"/>
          <w:lang w:val="uk-UA"/>
        </w:rPr>
        <w:t>.</w:t>
      </w:r>
      <w:r w:rsidRPr="006003BC">
        <w:rPr>
          <w:rFonts w:ascii="Arial" w:hAnsi="Arial" w:cs="Arial"/>
          <w:color w:val="000000"/>
          <w:sz w:val="28"/>
          <w:szCs w:val="28"/>
          <w:lang w:val="uk-UA" w:eastAsia="uk-UA"/>
        </w:rPr>
        <w:t xml:space="preserve"> </w:t>
      </w:r>
    </w:p>
    <w:p w:rsidR="002573C9" w:rsidRDefault="002573C9" w:rsidP="00761C0D">
      <w:pPr>
        <w:shd w:val="clear" w:color="auto" w:fill="FFFFFF"/>
        <w:tabs>
          <w:tab w:val="left" w:pos="365"/>
        </w:tabs>
        <w:spacing w:line="312" w:lineRule="auto"/>
        <w:jc w:val="both"/>
        <w:rPr>
          <w:color w:val="000000"/>
          <w:sz w:val="28"/>
          <w:szCs w:val="28"/>
          <w:lang w:val="uk-UA"/>
        </w:rPr>
      </w:pPr>
      <w:r>
        <w:rPr>
          <w:color w:val="000000"/>
          <w:sz w:val="28"/>
          <w:szCs w:val="28"/>
          <w:lang w:val="uk-UA" w:eastAsia="uk-UA"/>
        </w:rPr>
        <w:t xml:space="preserve">21. </w:t>
      </w:r>
      <w:r w:rsidRPr="006003BC">
        <w:rPr>
          <w:color w:val="000000"/>
          <w:sz w:val="28"/>
          <w:szCs w:val="28"/>
          <w:lang w:val="uk-UA" w:eastAsia="uk-UA"/>
        </w:rPr>
        <w:t>Статистична звітність емітентів України [Електронний ресурс]</w:t>
      </w:r>
      <w:r w:rsidRPr="006003BC">
        <w:rPr>
          <w:sz w:val="28"/>
          <w:szCs w:val="28"/>
          <w:lang w:val="uk-UA"/>
        </w:rPr>
        <w:t>/</w:t>
      </w:r>
      <w:r w:rsidRPr="006003BC">
        <w:rPr>
          <w:color w:val="000000"/>
          <w:sz w:val="28"/>
          <w:szCs w:val="28"/>
          <w:lang w:val="uk-UA" w:eastAsia="uk-UA"/>
        </w:rPr>
        <w:t xml:space="preserve"> - Режим доступу:</w:t>
      </w:r>
      <w:hyperlink r:id="rId11" w:history="1">
        <w:r w:rsidRPr="006003BC">
          <w:rPr>
            <w:color w:val="000000"/>
            <w:sz w:val="28"/>
            <w:szCs w:val="28"/>
            <w:lang w:val="uk-UA" w:eastAsia="uk-UA"/>
          </w:rPr>
          <w:t xml:space="preserve"> </w:t>
        </w:r>
        <w:r w:rsidRPr="006003BC">
          <w:rPr>
            <w:color w:val="000000"/>
            <w:sz w:val="28"/>
            <w:szCs w:val="28"/>
            <w:u w:val="single"/>
            <w:lang w:val="en-US"/>
          </w:rPr>
          <w:t>www</w:t>
        </w:r>
        <w:r w:rsidRPr="006003BC">
          <w:rPr>
            <w:color w:val="000000"/>
            <w:sz w:val="28"/>
            <w:szCs w:val="28"/>
            <w:u w:val="single"/>
          </w:rPr>
          <w:t>.</w:t>
        </w:r>
        <w:r w:rsidRPr="006003BC">
          <w:rPr>
            <w:color w:val="000000"/>
            <w:sz w:val="28"/>
            <w:szCs w:val="28"/>
            <w:u w:val="single"/>
            <w:lang w:val="en-US"/>
          </w:rPr>
          <w:t>smida</w:t>
        </w:r>
        <w:r w:rsidRPr="006003BC">
          <w:rPr>
            <w:color w:val="000000"/>
            <w:sz w:val="28"/>
            <w:szCs w:val="28"/>
            <w:u w:val="single"/>
          </w:rPr>
          <w:t>.</w:t>
        </w:r>
        <w:r w:rsidRPr="006003BC">
          <w:rPr>
            <w:color w:val="000000"/>
            <w:sz w:val="28"/>
            <w:szCs w:val="28"/>
            <w:u w:val="single"/>
            <w:lang w:val="en-US"/>
          </w:rPr>
          <w:t>gov</w:t>
        </w:r>
        <w:r w:rsidRPr="006003BC">
          <w:rPr>
            <w:color w:val="000000"/>
            <w:sz w:val="28"/>
            <w:szCs w:val="28"/>
            <w:u w:val="single"/>
          </w:rPr>
          <w:t>.</w:t>
        </w:r>
        <w:r w:rsidRPr="006003BC">
          <w:rPr>
            <w:color w:val="000000"/>
            <w:sz w:val="28"/>
            <w:szCs w:val="28"/>
            <w:u w:val="single"/>
            <w:lang w:val="en-US"/>
          </w:rPr>
          <w:t>ua</w:t>
        </w:r>
        <w:r w:rsidRPr="006003BC">
          <w:rPr>
            <w:color w:val="000000"/>
            <w:sz w:val="28"/>
            <w:szCs w:val="28"/>
            <w:u w:val="single"/>
          </w:rPr>
          <w:t>/</w:t>
        </w:r>
      </w:hyperlink>
      <w:r w:rsidRPr="006003BC">
        <w:rPr>
          <w:color w:val="000000"/>
          <w:sz w:val="28"/>
          <w:szCs w:val="28"/>
          <w:lang w:val="en-US"/>
        </w:rPr>
        <w:t>db</w:t>
      </w:r>
      <w:r w:rsidRPr="006003BC">
        <w:rPr>
          <w:color w:val="000000"/>
          <w:sz w:val="28"/>
          <w:szCs w:val="28"/>
        </w:rPr>
        <w:t>/</w:t>
      </w:r>
      <w:r w:rsidRPr="006003BC">
        <w:rPr>
          <w:color w:val="000000"/>
          <w:sz w:val="28"/>
          <w:szCs w:val="28"/>
          <w:lang w:val="en-US"/>
        </w:rPr>
        <w:t>emitent</w:t>
      </w:r>
      <w:r w:rsidRPr="006003BC">
        <w:rPr>
          <w:color w:val="000000"/>
          <w:sz w:val="28"/>
          <w:szCs w:val="28"/>
        </w:rPr>
        <w:t>.</w:t>
      </w:r>
    </w:p>
    <w:p w:rsidR="002573C9" w:rsidRDefault="002573C9" w:rsidP="00337357">
      <w:pPr>
        <w:tabs>
          <w:tab w:val="left" w:pos="360"/>
        </w:tabs>
        <w:rPr>
          <w:b/>
          <w:sz w:val="28"/>
          <w:szCs w:val="28"/>
          <w:lang w:val="uk-UA"/>
        </w:rPr>
      </w:pPr>
    </w:p>
    <w:p w:rsidR="002573C9" w:rsidRDefault="002573C9" w:rsidP="00337357">
      <w:pPr>
        <w:tabs>
          <w:tab w:val="left" w:pos="360"/>
        </w:tabs>
        <w:rPr>
          <w:b/>
          <w:sz w:val="28"/>
          <w:szCs w:val="28"/>
          <w:lang w:val="uk-UA"/>
        </w:rPr>
      </w:pPr>
    </w:p>
    <w:p w:rsidR="002573C9" w:rsidRDefault="002573C9" w:rsidP="00337357">
      <w:pPr>
        <w:tabs>
          <w:tab w:val="left" w:pos="360"/>
        </w:tabs>
        <w:spacing w:line="360" w:lineRule="auto"/>
        <w:jc w:val="center"/>
        <w:rPr>
          <w:b/>
          <w:sz w:val="28"/>
          <w:szCs w:val="28"/>
          <w:lang w:val="uk-UA"/>
        </w:rPr>
      </w:pPr>
      <w:r>
        <w:rPr>
          <w:b/>
          <w:sz w:val="28"/>
          <w:szCs w:val="28"/>
          <w:lang w:val="uk-UA"/>
        </w:rPr>
        <w:t xml:space="preserve">4. </w:t>
      </w:r>
      <w:r w:rsidRPr="00496930">
        <w:rPr>
          <w:b/>
          <w:sz w:val="28"/>
          <w:szCs w:val="28"/>
          <w:lang w:val="uk-UA"/>
        </w:rPr>
        <w:t xml:space="preserve">Критерії оцінювання </w:t>
      </w:r>
      <w:r>
        <w:rPr>
          <w:b/>
          <w:sz w:val="28"/>
          <w:szCs w:val="28"/>
          <w:lang w:val="uk-UA"/>
        </w:rPr>
        <w:t>фахового вступного випробування з макроекономіки і мікроекономіки</w:t>
      </w:r>
    </w:p>
    <w:p w:rsidR="002573C9" w:rsidRPr="008216F4" w:rsidRDefault="002573C9" w:rsidP="00337357">
      <w:pPr>
        <w:tabs>
          <w:tab w:val="left" w:pos="360"/>
        </w:tabs>
        <w:spacing w:line="360" w:lineRule="auto"/>
        <w:jc w:val="center"/>
        <w:rPr>
          <w:b/>
          <w:sz w:val="28"/>
          <w:szCs w:val="28"/>
          <w:lang w:val="uk-UA"/>
        </w:rPr>
      </w:pPr>
    </w:p>
    <w:p w:rsidR="002573C9" w:rsidRPr="00761C0D" w:rsidRDefault="002573C9" w:rsidP="00337357">
      <w:pPr>
        <w:spacing w:line="360" w:lineRule="auto"/>
        <w:ind w:firstLine="540"/>
        <w:jc w:val="both"/>
        <w:rPr>
          <w:sz w:val="28"/>
          <w:szCs w:val="28"/>
          <w:lang w:val="uk-UA"/>
        </w:rPr>
      </w:pPr>
      <w:r w:rsidRPr="00761C0D">
        <w:rPr>
          <w:sz w:val="28"/>
          <w:szCs w:val="28"/>
          <w:lang w:val="uk-UA"/>
        </w:rPr>
        <w:t xml:space="preserve">Тест містить 50 однорівневих завдань, які передбачають відшукання однієї правильної відповіді із запропонованих. </w:t>
      </w:r>
      <w:r w:rsidRPr="00761C0D">
        <w:rPr>
          <w:sz w:val="28"/>
          <w:szCs w:val="28"/>
        </w:rPr>
        <w:t xml:space="preserve">Відсутність відповіді балом не оцінюється. Час для підготовки до відповіді – </w:t>
      </w:r>
      <w:r w:rsidRPr="00761C0D">
        <w:rPr>
          <w:sz w:val="28"/>
          <w:szCs w:val="28"/>
          <w:lang w:val="uk-UA"/>
        </w:rPr>
        <w:t>180</w:t>
      </w:r>
      <w:r w:rsidRPr="00761C0D">
        <w:rPr>
          <w:sz w:val="28"/>
          <w:szCs w:val="28"/>
        </w:rPr>
        <w:t xml:space="preserve"> хвилин (</w:t>
      </w:r>
      <w:r w:rsidRPr="00761C0D">
        <w:rPr>
          <w:sz w:val="28"/>
          <w:szCs w:val="28"/>
          <w:lang w:val="uk-UA"/>
        </w:rPr>
        <w:t>3</w:t>
      </w:r>
      <w:r w:rsidRPr="00761C0D">
        <w:rPr>
          <w:sz w:val="28"/>
          <w:szCs w:val="28"/>
        </w:rPr>
        <w:t xml:space="preserve"> годин</w:t>
      </w:r>
      <w:r w:rsidRPr="00761C0D">
        <w:rPr>
          <w:sz w:val="28"/>
          <w:szCs w:val="28"/>
          <w:lang w:val="uk-UA"/>
        </w:rPr>
        <w:t>и</w:t>
      </w:r>
      <w:r w:rsidRPr="00761C0D">
        <w:rPr>
          <w:sz w:val="28"/>
          <w:szCs w:val="28"/>
        </w:rPr>
        <w:t xml:space="preserve">). </w:t>
      </w:r>
    </w:p>
    <w:p w:rsidR="002573C9" w:rsidRPr="00761C0D" w:rsidRDefault="002573C9" w:rsidP="00337357">
      <w:pPr>
        <w:tabs>
          <w:tab w:val="left" w:pos="360"/>
        </w:tabs>
        <w:spacing w:line="360" w:lineRule="auto"/>
        <w:rPr>
          <w:sz w:val="28"/>
          <w:szCs w:val="28"/>
          <w:lang w:val="uk-UA"/>
        </w:rPr>
      </w:pPr>
      <w:r w:rsidRPr="00761C0D">
        <w:rPr>
          <w:sz w:val="28"/>
          <w:szCs w:val="28"/>
          <w:lang w:val="uk-UA"/>
        </w:rPr>
        <w:t>Загальна кількість балів тесту – 200.</w:t>
      </w:r>
    </w:p>
    <w:p w:rsidR="002573C9" w:rsidRPr="00761C0D" w:rsidRDefault="002573C9" w:rsidP="00337357">
      <w:pPr>
        <w:spacing w:line="360" w:lineRule="auto"/>
        <w:ind w:firstLine="720"/>
        <w:rPr>
          <w:sz w:val="28"/>
          <w:szCs w:val="28"/>
          <w:lang w:val="uk-UA"/>
        </w:rPr>
      </w:pPr>
      <w:r w:rsidRPr="00761C0D">
        <w:rPr>
          <w:sz w:val="28"/>
          <w:szCs w:val="28"/>
        </w:rPr>
        <w:t xml:space="preserve">Критерії оцінювання представлені у таблиці 1. </w:t>
      </w: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Default="002573C9" w:rsidP="00337357">
      <w:pPr>
        <w:jc w:val="right"/>
        <w:rPr>
          <w:sz w:val="28"/>
          <w:szCs w:val="28"/>
          <w:lang w:val="uk-UA"/>
        </w:rPr>
      </w:pPr>
    </w:p>
    <w:p w:rsidR="002573C9" w:rsidRPr="00761C0D" w:rsidRDefault="002573C9" w:rsidP="00337357">
      <w:pPr>
        <w:jc w:val="right"/>
        <w:rPr>
          <w:sz w:val="28"/>
          <w:szCs w:val="28"/>
          <w:lang w:val="uk-UA"/>
        </w:rPr>
      </w:pPr>
      <w:r w:rsidRPr="00761C0D">
        <w:rPr>
          <w:sz w:val="28"/>
          <w:szCs w:val="28"/>
        </w:rPr>
        <w:t>Таблиця 1</w:t>
      </w:r>
    </w:p>
    <w:p w:rsidR="002573C9" w:rsidRPr="00761C0D" w:rsidRDefault="002573C9" w:rsidP="006316A0">
      <w:pPr>
        <w:rPr>
          <w:sz w:val="28"/>
          <w:szCs w:val="28"/>
          <w:lang w:val="uk-UA"/>
        </w:rPr>
      </w:pPr>
    </w:p>
    <w:tbl>
      <w:tblPr>
        <w:tblW w:w="8290" w:type="dxa"/>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1727"/>
        <w:gridCol w:w="2263"/>
        <w:gridCol w:w="1855"/>
      </w:tblGrid>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Кількість тестових балів</w:t>
            </w:r>
          </w:p>
        </w:tc>
        <w:tc>
          <w:tcPr>
            <w:tcW w:w="1727" w:type="dxa"/>
          </w:tcPr>
          <w:p w:rsidR="002573C9" w:rsidRPr="00595068" w:rsidRDefault="002573C9" w:rsidP="00CA7742">
            <w:pPr>
              <w:jc w:val="center"/>
              <w:rPr>
                <w:lang w:val="uk-UA"/>
              </w:rPr>
            </w:pPr>
            <w:r w:rsidRPr="00595068">
              <w:rPr>
                <w:lang w:val="uk-UA"/>
              </w:rPr>
              <w:t xml:space="preserve">Оцінка </w:t>
            </w:r>
          </w:p>
        </w:tc>
        <w:tc>
          <w:tcPr>
            <w:tcW w:w="2263" w:type="dxa"/>
          </w:tcPr>
          <w:p w:rsidR="002573C9" w:rsidRPr="00595068" w:rsidRDefault="002573C9" w:rsidP="00CA7742">
            <w:pPr>
              <w:jc w:val="center"/>
              <w:rPr>
                <w:lang w:val="uk-UA"/>
              </w:rPr>
            </w:pPr>
            <w:r w:rsidRPr="00595068">
              <w:rPr>
                <w:lang w:val="uk-UA"/>
              </w:rPr>
              <w:t>Кількість тестових балів</w:t>
            </w:r>
          </w:p>
        </w:tc>
        <w:tc>
          <w:tcPr>
            <w:tcW w:w="1855" w:type="dxa"/>
          </w:tcPr>
          <w:p w:rsidR="002573C9" w:rsidRPr="00595068" w:rsidRDefault="002573C9" w:rsidP="00CA7742">
            <w:pPr>
              <w:jc w:val="center"/>
              <w:rPr>
                <w:lang w:val="uk-UA"/>
              </w:rPr>
            </w:pPr>
            <w:r w:rsidRPr="00595068">
              <w:rPr>
                <w:lang w:val="uk-UA"/>
              </w:rPr>
              <w:t>Оцінка</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0</w:t>
            </w:r>
          </w:p>
        </w:tc>
        <w:tc>
          <w:tcPr>
            <w:tcW w:w="1727" w:type="dxa"/>
          </w:tcPr>
          <w:p w:rsidR="002573C9" w:rsidRPr="00595068" w:rsidRDefault="002573C9" w:rsidP="00CA7742">
            <w:pPr>
              <w:jc w:val="center"/>
              <w:rPr>
                <w:lang w:val="uk-UA"/>
              </w:rPr>
            </w:pPr>
            <w:r w:rsidRPr="00595068">
              <w:rPr>
                <w:lang w:val="uk-UA"/>
              </w:rPr>
              <w:t>99</w:t>
            </w:r>
          </w:p>
        </w:tc>
        <w:tc>
          <w:tcPr>
            <w:tcW w:w="2263" w:type="dxa"/>
          </w:tcPr>
          <w:p w:rsidR="002573C9" w:rsidRPr="00595068" w:rsidRDefault="002573C9" w:rsidP="00CA7742">
            <w:pPr>
              <w:jc w:val="center"/>
              <w:rPr>
                <w:lang w:val="uk-UA"/>
              </w:rPr>
            </w:pPr>
            <w:r w:rsidRPr="00595068">
              <w:rPr>
                <w:lang w:val="uk-UA"/>
              </w:rPr>
              <w:t>26</w:t>
            </w:r>
          </w:p>
        </w:tc>
        <w:tc>
          <w:tcPr>
            <w:tcW w:w="1855" w:type="dxa"/>
          </w:tcPr>
          <w:p w:rsidR="002573C9" w:rsidRPr="00595068" w:rsidRDefault="002573C9" w:rsidP="00CA7742">
            <w:pPr>
              <w:jc w:val="center"/>
              <w:rPr>
                <w:lang w:val="uk-UA"/>
              </w:rPr>
            </w:pPr>
            <w:r w:rsidRPr="00595068">
              <w:rPr>
                <w:lang w:val="uk-UA"/>
              </w:rPr>
              <w:t>152</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w:t>
            </w:r>
          </w:p>
        </w:tc>
        <w:tc>
          <w:tcPr>
            <w:tcW w:w="1727" w:type="dxa"/>
          </w:tcPr>
          <w:p w:rsidR="002573C9" w:rsidRPr="00595068" w:rsidRDefault="002573C9" w:rsidP="00CA7742">
            <w:pPr>
              <w:jc w:val="center"/>
              <w:rPr>
                <w:lang w:val="uk-UA"/>
              </w:rPr>
            </w:pPr>
            <w:r w:rsidRPr="00595068">
              <w:rPr>
                <w:lang w:val="uk-UA"/>
              </w:rPr>
              <w:t>102</w:t>
            </w:r>
          </w:p>
        </w:tc>
        <w:tc>
          <w:tcPr>
            <w:tcW w:w="2263" w:type="dxa"/>
          </w:tcPr>
          <w:p w:rsidR="002573C9" w:rsidRPr="00595068" w:rsidRDefault="002573C9" w:rsidP="00CA7742">
            <w:pPr>
              <w:jc w:val="center"/>
              <w:rPr>
                <w:lang w:val="uk-UA"/>
              </w:rPr>
            </w:pPr>
            <w:r w:rsidRPr="00595068">
              <w:rPr>
                <w:lang w:val="uk-UA"/>
              </w:rPr>
              <w:t>27</w:t>
            </w:r>
          </w:p>
        </w:tc>
        <w:tc>
          <w:tcPr>
            <w:tcW w:w="1855" w:type="dxa"/>
          </w:tcPr>
          <w:p w:rsidR="002573C9" w:rsidRPr="00595068" w:rsidRDefault="002573C9" w:rsidP="00CA7742">
            <w:pPr>
              <w:jc w:val="center"/>
              <w:rPr>
                <w:lang w:val="uk-UA"/>
              </w:rPr>
            </w:pPr>
            <w:r w:rsidRPr="00595068">
              <w:rPr>
                <w:lang w:val="uk-UA"/>
              </w:rPr>
              <w:t>154</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w:t>
            </w:r>
          </w:p>
        </w:tc>
        <w:tc>
          <w:tcPr>
            <w:tcW w:w="1727" w:type="dxa"/>
          </w:tcPr>
          <w:p w:rsidR="002573C9" w:rsidRPr="00595068" w:rsidRDefault="002573C9" w:rsidP="00CA7742">
            <w:pPr>
              <w:jc w:val="center"/>
              <w:rPr>
                <w:lang w:val="uk-UA"/>
              </w:rPr>
            </w:pPr>
            <w:r w:rsidRPr="00595068">
              <w:rPr>
                <w:lang w:val="uk-UA"/>
              </w:rPr>
              <w:t>104</w:t>
            </w:r>
          </w:p>
        </w:tc>
        <w:tc>
          <w:tcPr>
            <w:tcW w:w="2263" w:type="dxa"/>
          </w:tcPr>
          <w:p w:rsidR="002573C9" w:rsidRPr="00595068" w:rsidRDefault="002573C9" w:rsidP="00CA7742">
            <w:pPr>
              <w:jc w:val="center"/>
              <w:rPr>
                <w:lang w:val="uk-UA"/>
              </w:rPr>
            </w:pPr>
            <w:r w:rsidRPr="00595068">
              <w:rPr>
                <w:lang w:val="uk-UA"/>
              </w:rPr>
              <w:t>28</w:t>
            </w:r>
          </w:p>
        </w:tc>
        <w:tc>
          <w:tcPr>
            <w:tcW w:w="1855" w:type="dxa"/>
          </w:tcPr>
          <w:p w:rsidR="002573C9" w:rsidRPr="00595068" w:rsidRDefault="002573C9" w:rsidP="00CA7742">
            <w:pPr>
              <w:jc w:val="center"/>
              <w:rPr>
                <w:lang w:val="uk-UA"/>
              </w:rPr>
            </w:pPr>
            <w:r w:rsidRPr="00595068">
              <w:rPr>
                <w:lang w:val="uk-UA"/>
              </w:rPr>
              <w:t>156</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3</w:t>
            </w:r>
          </w:p>
        </w:tc>
        <w:tc>
          <w:tcPr>
            <w:tcW w:w="1727" w:type="dxa"/>
          </w:tcPr>
          <w:p w:rsidR="002573C9" w:rsidRPr="00595068" w:rsidRDefault="002573C9" w:rsidP="00CA7742">
            <w:pPr>
              <w:jc w:val="center"/>
              <w:rPr>
                <w:lang w:val="uk-UA"/>
              </w:rPr>
            </w:pPr>
            <w:r w:rsidRPr="00595068">
              <w:rPr>
                <w:lang w:val="uk-UA"/>
              </w:rPr>
              <w:t>106</w:t>
            </w:r>
          </w:p>
        </w:tc>
        <w:tc>
          <w:tcPr>
            <w:tcW w:w="2263" w:type="dxa"/>
          </w:tcPr>
          <w:p w:rsidR="002573C9" w:rsidRPr="00595068" w:rsidRDefault="002573C9" w:rsidP="00CA7742">
            <w:pPr>
              <w:jc w:val="center"/>
              <w:rPr>
                <w:lang w:val="uk-UA"/>
              </w:rPr>
            </w:pPr>
            <w:r w:rsidRPr="00595068">
              <w:rPr>
                <w:lang w:val="uk-UA"/>
              </w:rPr>
              <w:t>29</w:t>
            </w:r>
          </w:p>
        </w:tc>
        <w:tc>
          <w:tcPr>
            <w:tcW w:w="1855" w:type="dxa"/>
          </w:tcPr>
          <w:p w:rsidR="002573C9" w:rsidRPr="00595068" w:rsidRDefault="002573C9" w:rsidP="00CA7742">
            <w:pPr>
              <w:jc w:val="center"/>
              <w:rPr>
                <w:lang w:val="uk-UA"/>
              </w:rPr>
            </w:pPr>
            <w:r w:rsidRPr="00595068">
              <w:rPr>
                <w:lang w:val="uk-UA"/>
              </w:rPr>
              <w:t>158</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4</w:t>
            </w:r>
          </w:p>
        </w:tc>
        <w:tc>
          <w:tcPr>
            <w:tcW w:w="1727" w:type="dxa"/>
          </w:tcPr>
          <w:p w:rsidR="002573C9" w:rsidRPr="00595068" w:rsidRDefault="002573C9" w:rsidP="00CA7742">
            <w:pPr>
              <w:jc w:val="center"/>
              <w:rPr>
                <w:lang w:val="uk-UA"/>
              </w:rPr>
            </w:pPr>
            <w:r w:rsidRPr="00595068">
              <w:rPr>
                <w:lang w:val="uk-UA"/>
              </w:rPr>
              <w:t>108</w:t>
            </w:r>
          </w:p>
        </w:tc>
        <w:tc>
          <w:tcPr>
            <w:tcW w:w="2263" w:type="dxa"/>
          </w:tcPr>
          <w:p w:rsidR="002573C9" w:rsidRPr="00595068" w:rsidRDefault="002573C9" w:rsidP="00CA7742">
            <w:pPr>
              <w:jc w:val="center"/>
              <w:rPr>
                <w:lang w:val="uk-UA"/>
              </w:rPr>
            </w:pPr>
            <w:r w:rsidRPr="00595068">
              <w:rPr>
                <w:lang w:val="uk-UA"/>
              </w:rPr>
              <w:t>30</w:t>
            </w:r>
          </w:p>
        </w:tc>
        <w:tc>
          <w:tcPr>
            <w:tcW w:w="1855" w:type="dxa"/>
          </w:tcPr>
          <w:p w:rsidR="002573C9" w:rsidRPr="00595068" w:rsidRDefault="002573C9" w:rsidP="00CA7742">
            <w:pPr>
              <w:jc w:val="center"/>
              <w:rPr>
                <w:lang w:val="uk-UA"/>
              </w:rPr>
            </w:pPr>
            <w:r w:rsidRPr="00595068">
              <w:rPr>
                <w:lang w:val="uk-UA"/>
              </w:rPr>
              <w:t>160</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5</w:t>
            </w:r>
          </w:p>
        </w:tc>
        <w:tc>
          <w:tcPr>
            <w:tcW w:w="1727" w:type="dxa"/>
          </w:tcPr>
          <w:p w:rsidR="002573C9" w:rsidRPr="00595068" w:rsidRDefault="002573C9" w:rsidP="00CA7742">
            <w:pPr>
              <w:jc w:val="center"/>
              <w:rPr>
                <w:lang w:val="uk-UA"/>
              </w:rPr>
            </w:pPr>
            <w:r w:rsidRPr="00595068">
              <w:rPr>
                <w:lang w:val="uk-UA"/>
              </w:rPr>
              <w:t>110</w:t>
            </w:r>
          </w:p>
        </w:tc>
        <w:tc>
          <w:tcPr>
            <w:tcW w:w="2263" w:type="dxa"/>
          </w:tcPr>
          <w:p w:rsidR="002573C9" w:rsidRPr="00595068" w:rsidRDefault="002573C9" w:rsidP="00CA7742">
            <w:pPr>
              <w:jc w:val="center"/>
              <w:rPr>
                <w:lang w:val="uk-UA"/>
              </w:rPr>
            </w:pPr>
            <w:r w:rsidRPr="00595068">
              <w:rPr>
                <w:lang w:val="uk-UA"/>
              </w:rPr>
              <w:t>31</w:t>
            </w:r>
          </w:p>
        </w:tc>
        <w:tc>
          <w:tcPr>
            <w:tcW w:w="1855" w:type="dxa"/>
          </w:tcPr>
          <w:p w:rsidR="002573C9" w:rsidRPr="00595068" w:rsidRDefault="002573C9" w:rsidP="00CA7742">
            <w:pPr>
              <w:jc w:val="center"/>
              <w:rPr>
                <w:lang w:val="uk-UA"/>
              </w:rPr>
            </w:pPr>
            <w:r w:rsidRPr="00595068">
              <w:rPr>
                <w:lang w:val="uk-UA"/>
              </w:rPr>
              <w:t>162</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6</w:t>
            </w:r>
          </w:p>
        </w:tc>
        <w:tc>
          <w:tcPr>
            <w:tcW w:w="1727" w:type="dxa"/>
          </w:tcPr>
          <w:p w:rsidR="002573C9" w:rsidRPr="00595068" w:rsidRDefault="002573C9" w:rsidP="00CA7742">
            <w:pPr>
              <w:jc w:val="center"/>
              <w:rPr>
                <w:lang w:val="uk-UA"/>
              </w:rPr>
            </w:pPr>
            <w:r w:rsidRPr="00595068">
              <w:rPr>
                <w:lang w:val="uk-UA"/>
              </w:rPr>
              <w:t>112</w:t>
            </w:r>
          </w:p>
        </w:tc>
        <w:tc>
          <w:tcPr>
            <w:tcW w:w="2263" w:type="dxa"/>
          </w:tcPr>
          <w:p w:rsidR="002573C9" w:rsidRPr="00595068" w:rsidRDefault="002573C9" w:rsidP="00CA7742">
            <w:pPr>
              <w:jc w:val="center"/>
              <w:rPr>
                <w:lang w:val="uk-UA"/>
              </w:rPr>
            </w:pPr>
            <w:r w:rsidRPr="00595068">
              <w:rPr>
                <w:lang w:val="uk-UA"/>
              </w:rPr>
              <w:t>32</w:t>
            </w:r>
          </w:p>
        </w:tc>
        <w:tc>
          <w:tcPr>
            <w:tcW w:w="1855" w:type="dxa"/>
          </w:tcPr>
          <w:p w:rsidR="002573C9" w:rsidRPr="00595068" w:rsidRDefault="002573C9" w:rsidP="00CA7742">
            <w:pPr>
              <w:jc w:val="center"/>
              <w:rPr>
                <w:lang w:val="uk-UA"/>
              </w:rPr>
            </w:pPr>
            <w:r w:rsidRPr="00595068">
              <w:rPr>
                <w:lang w:val="uk-UA"/>
              </w:rPr>
              <w:t>164</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7</w:t>
            </w:r>
          </w:p>
        </w:tc>
        <w:tc>
          <w:tcPr>
            <w:tcW w:w="1727" w:type="dxa"/>
          </w:tcPr>
          <w:p w:rsidR="002573C9" w:rsidRPr="00595068" w:rsidRDefault="002573C9" w:rsidP="00CA7742">
            <w:pPr>
              <w:jc w:val="center"/>
              <w:rPr>
                <w:lang w:val="uk-UA"/>
              </w:rPr>
            </w:pPr>
            <w:r w:rsidRPr="00595068">
              <w:rPr>
                <w:lang w:val="uk-UA"/>
              </w:rPr>
              <w:t>114</w:t>
            </w:r>
          </w:p>
        </w:tc>
        <w:tc>
          <w:tcPr>
            <w:tcW w:w="2263" w:type="dxa"/>
          </w:tcPr>
          <w:p w:rsidR="002573C9" w:rsidRPr="00595068" w:rsidRDefault="002573C9" w:rsidP="00CA7742">
            <w:pPr>
              <w:jc w:val="center"/>
              <w:rPr>
                <w:lang w:val="uk-UA"/>
              </w:rPr>
            </w:pPr>
            <w:r w:rsidRPr="00595068">
              <w:rPr>
                <w:lang w:val="uk-UA"/>
              </w:rPr>
              <w:t>33</w:t>
            </w:r>
          </w:p>
        </w:tc>
        <w:tc>
          <w:tcPr>
            <w:tcW w:w="1855" w:type="dxa"/>
          </w:tcPr>
          <w:p w:rsidR="002573C9" w:rsidRPr="00595068" w:rsidRDefault="002573C9" w:rsidP="00CA7742">
            <w:pPr>
              <w:jc w:val="center"/>
              <w:rPr>
                <w:lang w:val="uk-UA"/>
              </w:rPr>
            </w:pPr>
            <w:r w:rsidRPr="00595068">
              <w:rPr>
                <w:lang w:val="uk-UA"/>
              </w:rPr>
              <w:t>166</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8</w:t>
            </w:r>
          </w:p>
        </w:tc>
        <w:tc>
          <w:tcPr>
            <w:tcW w:w="1727" w:type="dxa"/>
          </w:tcPr>
          <w:p w:rsidR="002573C9" w:rsidRPr="00595068" w:rsidRDefault="002573C9" w:rsidP="00CA7742">
            <w:pPr>
              <w:jc w:val="center"/>
              <w:rPr>
                <w:lang w:val="uk-UA"/>
              </w:rPr>
            </w:pPr>
            <w:r w:rsidRPr="00595068">
              <w:rPr>
                <w:lang w:val="uk-UA"/>
              </w:rPr>
              <w:t>116</w:t>
            </w:r>
          </w:p>
        </w:tc>
        <w:tc>
          <w:tcPr>
            <w:tcW w:w="2263" w:type="dxa"/>
          </w:tcPr>
          <w:p w:rsidR="002573C9" w:rsidRPr="00595068" w:rsidRDefault="002573C9" w:rsidP="00CA7742">
            <w:pPr>
              <w:jc w:val="center"/>
              <w:rPr>
                <w:lang w:val="uk-UA"/>
              </w:rPr>
            </w:pPr>
            <w:r w:rsidRPr="00595068">
              <w:rPr>
                <w:lang w:val="uk-UA"/>
              </w:rPr>
              <w:t>34</w:t>
            </w:r>
          </w:p>
        </w:tc>
        <w:tc>
          <w:tcPr>
            <w:tcW w:w="1855" w:type="dxa"/>
          </w:tcPr>
          <w:p w:rsidR="002573C9" w:rsidRPr="00595068" w:rsidRDefault="002573C9" w:rsidP="00CA7742">
            <w:pPr>
              <w:jc w:val="center"/>
              <w:rPr>
                <w:lang w:val="uk-UA"/>
              </w:rPr>
            </w:pPr>
            <w:r w:rsidRPr="00595068">
              <w:rPr>
                <w:lang w:val="uk-UA"/>
              </w:rPr>
              <w:t>168</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9</w:t>
            </w:r>
          </w:p>
        </w:tc>
        <w:tc>
          <w:tcPr>
            <w:tcW w:w="1727" w:type="dxa"/>
          </w:tcPr>
          <w:p w:rsidR="002573C9" w:rsidRPr="00595068" w:rsidRDefault="002573C9" w:rsidP="00CA7742">
            <w:pPr>
              <w:jc w:val="center"/>
              <w:rPr>
                <w:lang w:val="uk-UA"/>
              </w:rPr>
            </w:pPr>
            <w:r w:rsidRPr="00595068">
              <w:rPr>
                <w:lang w:val="uk-UA"/>
              </w:rPr>
              <w:t>118</w:t>
            </w:r>
          </w:p>
        </w:tc>
        <w:tc>
          <w:tcPr>
            <w:tcW w:w="2263" w:type="dxa"/>
          </w:tcPr>
          <w:p w:rsidR="002573C9" w:rsidRPr="00595068" w:rsidRDefault="002573C9" w:rsidP="00CA7742">
            <w:pPr>
              <w:jc w:val="center"/>
              <w:rPr>
                <w:lang w:val="uk-UA"/>
              </w:rPr>
            </w:pPr>
            <w:r w:rsidRPr="00595068">
              <w:rPr>
                <w:lang w:val="uk-UA"/>
              </w:rPr>
              <w:t>35</w:t>
            </w:r>
          </w:p>
        </w:tc>
        <w:tc>
          <w:tcPr>
            <w:tcW w:w="1855" w:type="dxa"/>
          </w:tcPr>
          <w:p w:rsidR="002573C9" w:rsidRPr="00595068" w:rsidRDefault="002573C9" w:rsidP="00CA7742">
            <w:pPr>
              <w:jc w:val="center"/>
              <w:rPr>
                <w:lang w:val="uk-UA"/>
              </w:rPr>
            </w:pPr>
            <w:r w:rsidRPr="00595068">
              <w:rPr>
                <w:lang w:val="uk-UA"/>
              </w:rPr>
              <w:t>170</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10</w:t>
            </w:r>
          </w:p>
        </w:tc>
        <w:tc>
          <w:tcPr>
            <w:tcW w:w="1727" w:type="dxa"/>
          </w:tcPr>
          <w:p w:rsidR="002573C9" w:rsidRPr="00595068" w:rsidRDefault="002573C9" w:rsidP="00CA7742">
            <w:pPr>
              <w:jc w:val="center"/>
              <w:rPr>
                <w:lang w:val="uk-UA"/>
              </w:rPr>
            </w:pPr>
            <w:r w:rsidRPr="00595068">
              <w:rPr>
                <w:lang w:val="uk-UA"/>
              </w:rPr>
              <w:t>120</w:t>
            </w:r>
          </w:p>
        </w:tc>
        <w:tc>
          <w:tcPr>
            <w:tcW w:w="2263" w:type="dxa"/>
          </w:tcPr>
          <w:p w:rsidR="002573C9" w:rsidRPr="00595068" w:rsidRDefault="002573C9" w:rsidP="00CA7742">
            <w:pPr>
              <w:jc w:val="center"/>
              <w:rPr>
                <w:lang w:val="uk-UA"/>
              </w:rPr>
            </w:pPr>
            <w:r w:rsidRPr="00595068">
              <w:rPr>
                <w:lang w:val="uk-UA"/>
              </w:rPr>
              <w:t>36</w:t>
            </w:r>
          </w:p>
        </w:tc>
        <w:tc>
          <w:tcPr>
            <w:tcW w:w="1855" w:type="dxa"/>
          </w:tcPr>
          <w:p w:rsidR="002573C9" w:rsidRPr="00595068" w:rsidRDefault="002573C9" w:rsidP="00CA7742">
            <w:pPr>
              <w:jc w:val="center"/>
              <w:rPr>
                <w:lang w:val="uk-UA"/>
              </w:rPr>
            </w:pPr>
            <w:r w:rsidRPr="00595068">
              <w:rPr>
                <w:lang w:val="uk-UA"/>
              </w:rPr>
              <w:t>172</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11</w:t>
            </w:r>
          </w:p>
        </w:tc>
        <w:tc>
          <w:tcPr>
            <w:tcW w:w="1727" w:type="dxa"/>
          </w:tcPr>
          <w:p w:rsidR="002573C9" w:rsidRPr="00595068" w:rsidRDefault="002573C9" w:rsidP="00CA7742">
            <w:pPr>
              <w:jc w:val="center"/>
              <w:rPr>
                <w:lang w:val="uk-UA"/>
              </w:rPr>
            </w:pPr>
            <w:r w:rsidRPr="00595068">
              <w:rPr>
                <w:lang w:val="uk-UA"/>
              </w:rPr>
              <w:t>122</w:t>
            </w:r>
          </w:p>
        </w:tc>
        <w:tc>
          <w:tcPr>
            <w:tcW w:w="2263" w:type="dxa"/>
          </w:tcPr>
          <w:p w:rsidR="002573C9" w:rsidRPr="00595068" w:rsidRDefault="002573C9" w:rsidP="00CA7742">
            <w:pPr>
              <w:jc w:val="center"/>
              <w:rPr>
                <w:lang w:val="uk-UA"/>
              </w:rPr>
            </w:pPr>
            <w:r w:rsidRPr="00595068">
              <w:rPr>
                <w:lang w:val="uk-UA"/>
              </w:rPr>
              <w:t>37</w:t>
            </w:r>
          </w:p>
        </w:tc>
        <w:tc>
          <w:tcPr>
            <w:tcW w:w="1855" w:type="dxa"/>
          </w:tcPr>
          <w:p w:rsidR="002573C9" w:rsidRPr="00595068" w:rsidRDefault="002573C9" w:rsidP="00CA7742">
            <w:pPr>
              <w:jc w:val="center"/>
              <w:rPr>
                <w:lang w:val="uk-UA"/>
              </w:rPr>
            </w:pPr>
            <w:r w:rsidRPr="00595068">
              <w:rPr>
                <w:lang w:val="uk-UA"/>
              </w:rPr>
              <w:t>174</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12</w:t>
            </w:r>
          </w:p>
        </w:tc>
        <w:tc>
          <w:tcPr>
            <w:tcW w:w="1727" w:type="dxa"/>
          </w:tcPr>
          <w:p w:rsidR="002573C9" w:rsidRPr="00595068" w:rsidRDefault="002573C9" w:rsidP="00CA7742">
            <w:pPr>
              <w:jc w:val="center"/>
              <w:rPr>
                <w:lang w:val="uk-UA"/>
              </w:rPr>
            </w:pPr>
            <w:r w:rsidRPr="00595068">
              <w:rPr>
                <w:lang w:val="uk-UA"/>
              </w:rPr>
              <w:t>124</w:t>
            </w:r>
          </w:p>
        </w:tc>
        <w:tc>
          <w:tcPr>
            <w:tcW w:w="2263" w:type="dxa"/>
          </w:tcPr>
          <w:p w:rsidR="002573C9" w:rsidRPr="00595068" w:rsidRDefault="002573C9" w:rsidP="00CA7742">
            <w:pPr>
              <w:jc w:val="center"/>
              <w:rPr>
                <w:lang w:val="uk-UA"/>
              </w:rPr>
            </w:pPr>
            <w:r w:rsidRPr="00595068">
              <w:rPr>
                <w:lang w:val="uk-UA"/>
              </w:rPr>
              <w:t>38</w:t>
            </w:r>
          </w:p>
        </w:tc>
        <w:tc>
          <w:tcPr>
            <w:tcW w:w="1855" w:type="dxa"/>
          </w:tcPr>
          <w:p w:rsidR="002573C9" w:rsidRPr="00595068" w:rsidRDefault="002573C9" w:rsidP="00CA7742">
            <w:pPr>
              <w:jc w:val="center"/>
              <w:rPr>
                <w:lang w:val="uk-UA"/>
              </w:rPr>
            </w:pPr>
            <w:r w:rsidRPr="00595068">
              <w:rPr>
                <w:lang w:val="uk-UA"/>
              </w:rPr>
              <w:t>176</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13</w:t>
            </w:r>
          </w:p>
        </w:tc>
        <w:tc>
          <w:tcPr>
            <w:tcW w:w="1727" w:type="dxa"/>
          </w:tcPr>
          <w:p w:rsidR="002573C9" w:rsidRPr="00595068" w:rsidRDefault="002573C9" w:rsidP="00CA7742">
            <w:pPr>
              <w:jc w:val="center"/>
              <w:rPr>
                <w:lang w:val="uk-UA"/>
              </w:rPr>
            </w:pPr>
            <w:r w:rsidRPr="00595068">
              <w:rPr>
                <w:lang w:val="uk-UA"/>
              </w:rPr>
              <w:t>126</w:t>
            </w:r>
          </w:p>
        </w:tc>
        <w:tc>
          <w:tcPr>
            <w:tcW w:w="2263" w:type="dxa"/>
          </w:tcPr>
          <w:p w:rsidR="002573C9" w:rsidRPr="00595068" w:rsidRDefault="002573C9" w:rsidP="00CA7742">
            <w:pPr>
              <w:jc w:val="center"/>
              <w:rPr>
                <w:lang w:val="uk-UA"/>
              </w:rPr>
            </w:pPr>
            <w:r w:rsidRPr="00595068">
              <w:rPr>
                <w:lang w:val="uk-UA"/>
              </w:rPr>
              <w:t>39</w:t>
            </w:r>
          </w:p>
        </w:tc>
        <w:tc>
          <w:tcPr>
            <w:tcW w:w="1855" w:type="dxa"/>
          </w:tcPr>
          <w:p w:rsidR="002573C9" w:rsidRPr="00595068" w:rsidRDefault="002573C9" w:rsidP="00CA7742">
            <w:pPr>
              <w:jc w:val="center"/>
              <w:rPr>
                <w:lang w:val="uk-UA"/>
              </w:rPr>
            </w:pPr>
            <w:r w:rsidRPr="00595068">
              <w:rPr>
                <w:lang w:val="uk-UA"/>
              </w:rPr>
              <w:t>178</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14</w:t>
            </w:r>
          </w:p>
        </w:tc>
        <w:tc>
          <w:tcPr>
            <w:tcW w:w="1727" w:type="dxa"/>
          </w:tcPr>
          <w:p w:rsidR="002573C9" w:rsidRPr="00595068" w:rsidRDefault="002573C9" w:rsidP="00CA7742">
            <w:pPr>
              <w:jc w:val="center"/>
              <w:rPr>
                <w:lang w:val="uk-UA"/>
              </w:rPr>
            </w:pPr>
            <w:r w:rsidRPr="00595068">
              <w:rPr>
                <w:lang w:val="uk-UA"/>
              </w:rPr>
              <w:t>128</w:t>
            </w:r>
          </w:p>
        </w:tc>
        <w:tc>
          <w:tcPr>
            <w:tcW w:w="2263" w:type="dxa"/>
          </w:tcPr>
          <w:p w:rsidR="002573C9" w:rsidRPr="00595068" w:rsidRDefault="002573C9" w:rsidP="00CA7742">
            <w:pPr>
              <w:jc w:val="center"/>
              <w:rPr>
                <w:lang w:val="uk-UA"/>
              </w:rPr>
            </w:pPr>
            <w:r w:rsidRPr="00595068">
              <w:rPr>
                <w:lang w:val="uk-UA"/>
              </w:rPr>
              <w:t>40</w:t>
            </w:r>
          </w:p>
        </w:tc>
        <w:tc>
          <w:tcPr>
            <w:tcW w:w="1855" w:type="dxa"/>
          </w:tcPr>
          <w:p w:rsidR="002573C9" w:rsidRPr="00595068" w:rsidRDefault="002573C9" w:rsidP="00CA7742">
            <w:pPr>
              <w:jc w:val="center"/>
              <w:rPr>
                <w:lang w:val="uk-UA"/>
              </w:rPr>
            </w:pPr>
            <w:r w:rsidRPr="00595068">
              <w:rPr>
                <w:lang w:val="uk-UA"/>
              </w:rPr>
              <w:t>180</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15</w:t>
            </w:r>
          </w:p>
        </w:tc>
        <w:tc>
          <w:tcPr>
            <w:tcW w:w="1727" w:type="dxa"/>
          </w:tcPr>
          <w:p w:rsidR="002573C9" w:rsidRPr="00595068" w:rsidRDefault="002573C9" w:rsidP="00CA7742">
            <w:pPr>
              <w:jc w:val="center"/>
              <w:rPr>
                <w:lang w:val="uk-UA"/>
              </w:rPr>
            </w:pPr>
            <w:r w:rsidRPr="00595068">
              <w:rPr>
                <w:lang w:val="uk-UA"/>
              </w:rPr>
              <w:t>130</w:t>
            </w:r>
          </w:p>
        </w:tc>
        <w:tc>
          <w:tcPr>
            <w:tcW w:w="2263" w:type="dxa"/>
          </w:tcPr>
          <w:p w:rsidR="002573C9" w:rsidRPr="00595068" w:rsidRDefault="002573C9" w:rsidP="00CA7742">
            <w:pPr>
              <w:jc w:val="center"/>
              <w:rPr>
                <w:lang w:val="uk-UA"/>
              </w:rPr>
            </w:pPr>
            <w:r w:rsidRPr="00595068">
              <w:rPr>
                <w:lang w:val="uk-UA"/>
              </w:rPr>
              <w:t>41</w:t>
            </w:r>
          </w:p>
        </w:tc>
        <w:tc>
          <w:tcPr>
            <w:tcW w:w="1855" w:type="dxa"/>
          </w:tcPr>
          <w:p w:rsidR="002573C9" w:rsidRPr="00595068" w:rsidRDefault="002573C9" w:rsidP="00CA7742">
            <w:pPr>
              <w:jc w:val="center"/>
              <w:rPr>
                <w:lang w:val="uk-UA"/>
              </w:rPr>
            </w:pPr>
            <w:r w:rsidRPr="00595068">
              <w:rPr>
                <w:lang w:val="uk-UA"/>
              </w:rPr>
              <w:t>182</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16</w:t>
            </w:r>
          </w:p>
        </w:tc>
        <w:tc>
          <w:tcPr>
            <w:tcW w:w="1727" w:type="dxa"/>
          </w:tcPr>
          <w:p w:rsidR="002573C9" w:rsidRPr="00595068" w:rsidRDefault="002573C9" w:rsidP="00CA7742">
            <w:pPr>
              <w:jc w:val="center"/>
              <w:rPr>
                <w:lang w:val="uk-UA"/>
              </w:rPr>
            </w:pPr>
            <w:r w:rsidRPr="00595068">
              <w:rPr>
                <w:lang w:val="uk-UA"/>
              </w:rPr>
              <w:t>132</w:t>
            </w:r>
          </w:p>
        </w:tc>
        <w:tc>
          <w:tcPr>
            <w:tcW w:w="2263" w:type="dxa"/>
          </w:tcPr>
          <w:p w:rsidR="002573C9" w:rsidRPr="00595068" w:rsidRDefault="002573C9" w:rsidP="00CA7742">
            <w:pPr>
              <w:jc w:val="center"/>
              <w:rPr>
                <w:lang w:val="uk-UA"/>
              </w:rPr>
            </w:pPr>
            <w:r w:rsidRPr="00595068">
              <w:rPr>
                <w:lang w:val="uk-UA"/>
              </w:rPr>
              <w:t>42</w:t>
            </w:r>
          </w:p>
        </w:tc>
        <w:tc>
          <w:tcPr>
            <w:tcW w:w="1855" w:type="dxa"/>
          </w:tcPr>
          <w:p w:rsidR="002573C9" w:rsidRPr="00595068" w:rsidRDefault="002573C9" w:rsidP="00CA7742">
            <w:pPr>
              <w:jc w:val="center"/>
              <w:rPr>
                <w:lang w:val="uk-UA"/>
              </w:rPr>
            </w:pPr>
            <w:r w:rsidRPr="00595068">
              <w:rPr>
                <w:lang w:val="uk-UA"/>
              </w:rPr>
              <w:t>184</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17</w:t>
            </w:r>
          </w:p>
        </w:tc>
        <w:tc>
          <w:tcPr>
            <w:tcW w:w="1727" w:type="dxa"/>
          </w:tcPr>
          <w:p w:rsidR="002573C9" w:rsidRPr="00595068" w:rsidRDefault="002573C9" w:rsidP="00CA7742">
            <w:pPr>
              <w:jc w:val="center"/>
              <w:rPr>
                <w:lang w:val="uk-UA"/>
              </w:rPr>
            </w:pPr>
            <w:r w:rsidRPr="00595068">
              <w:rPr>
                <w:lang w:val="uk-UA"/>
              </w:rPr>
              <w:t>134</w:t>
            </w:r>
          </w:p>
        </w:tc>
        <w:tc>
          <w:tcPr>
            <w:tcW w:w="2263" w:type="dxa"/>
          </w:tcPr>
          <w:p w:rsidR="002573C9" w:rsidRPr="00595068" w:rsidRDefault="002573C9" w:rsidP="00CA7742">
            <w:pPr>
              <w:jc w:val="center"/>
              <w:rPr>
                <w:lang w:val="uk-UA"/>
              </w:rPr>
            </w:pPr>
            <w:r w:rsidRPr="00595068">
              <w:rPr>
                <w:lang w:val="uk-UA"/>
              </w:rPr>
              <w:t>43</w:t>
            </w:r>
          </w:p>
        </w:tc>
        <w:tc>
          <w:tcPr>
            <w:tcW w:w="1855" w:type="dxa"/>
          </w:tcPr>
          <w:p w:rsidR="002573C9" w:rsidRPr="00595068" w:rsidRDefault="002573C9" w:rsidP="00CA7742">
            <w:pPr>
              <w:jc w:val="center"/>
              <w:rPr>
                <w:lang w:val="uk-UA"/>
              </w:rPr>
            </w:pPr>
            <w:r w:rsidRPr="00595068">
              <w:rPr>
                <w:lang w:val="uk-UA"/>
              </w:rPr>
              <w:t>186</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18</w:t>
            </w:r>
          </w:p>
        </w:tc>
        <w:tc>
          <w:tcPr>
            <w:tcW w:w="1727" w:type="dxa"/>
          </w:tcPr>
          <w:p w:rsidR="002573C9" w:rsidRPr="00595068" w:rsidRDefault="002573C9" w:rsidP="00CA7742">
            <w:pPr>
              <w:jc w:val="center"/>
              <w:rPr>
                <w:lang w:val="uk-UA"/>
              </w:rPr>
            </w:pPr>
            <w:r w:rsidRPr="00595068">
              <w:rPr>
                <w:lang w:val="uk-UA"/>
              </w:rPr>
              <w:t>136</w:t>
            </w:r>
          </w:p>
        </w:tc>
        <w:tc>
          <w:tcPr>
            <w:tcW w:w="2263" w:type="dxa"/>
          </w:tcPr>
          <w:p w:rsidR="002573C9" w:rsidRPr="00595068" w:rsidRDefault="002573C9" w:rsidP="00CA7742">
            <w:pPr>
              <w:jc w:val="center"/>
              <w:rPr>
                <w:lang w:val="uk-UA"/>
              </w:rPr>
            </w:pPr>
            <w:r w:rsidRPr="00595068">
              <w:rPr>
                <w:lang w:val="uk-UA"/>
              </w:rPr>
              <w:t>44</w:t>
            </w:r>
          </w:p>
        </w:tc>
        <w:tc>
          <w:tcPr>
            <w:tcW w:w="1855" w:type="dxa"/>
          </w:tcPr>
          <w:p w:rsidR="002573C9" w:rsidRPr="00595068" w:rsidRDefault="002573C9" w:rsidP="00CA7742">
            <w:pPr>
              <w:jc w:val="center"/>
              <w:rPr>
                <w:lang w:val="uk-UA"/>
              </w:rPr>
            </w:pPr>
            <w:r w:rsidRPr="00595068">
              <w:rPr>
                <w:lang w:val="uk-UA"/>
              </w:rPr>
              <w:t>188</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19</w:t>
            </w:r>
          </w:p>
        </w:tc>
        <w:tc>
          <w:tcPr>
            <w:tcW w:w="1727" w:type="dxa"/>
          </w:tcPr>
          <w:p w:rsidR="002573C9" w:rsidRPr="00595068" w:rsidRDefault="002573C9" w:rsidP="00CA7742">
            <w:pPr>
              <w:jc w:val="center"/>
              <w:rPr>
                <w:lang w:val="uk-UA"/>
              </w:rPr>
            </w:pPr>
            <w:r w:rsidRPr="00595068">
              <w:rPr>
                <w:lang w:val="uk-UA"/>
              </w:rPr>
              <w:t>138</w:t>
            </w:r>
          </w:p>
        </w:tc>
        <w:tc>
          <w:tcPr>
            <w:tcW w:w="2263" w:type="dxa"/>
          </w:tcPr>
          <w:p w:rsidR="002573C9" w:rsidRPr="00595068" w:rsidRDefault="002573C9" w:rsidP="00CA7742">
            <w:pPr>
              <w:jc w:val="center"/>
              <w:rPr>
                <w:lang w:val="uk-UA"/>
              </w:rPr>
            </w:pPr>
            <w:r w:rsidRPr="00595068">
              <w:rPr>
                <w:lang w:val="uk-UA"/>
              </w:rPr>
              <w:t>45</w:t>
            </w:r>
          </w:p>
        </w:tc>
        <w:tc>
          <w:tcPr>
            <w:tcW w:w="1855" w:type="dxa"/>
          </w:tcPr>
          <w:p w:rsidR="002573C9" w:rsidRPr="00595068" w:rsidRDefault="002573C9" w:rsidP="00CA7742">
            <w:pPr>
              <w:jc w:val="center"/>
              <w:rPr>
                <w:lang w:val="uk-UA"/>
              </w:rPr>
            </w:pPr>
            <w:r w:rsidRPr="00595068">
              <w:rPr>
                <w:lang w:val="uk-UA"/>
              </w:rPr>
              <w:t>190</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20</w:t>
            </w:r>
          </w:p>
        </w:tc>
        <w:tc>
          <w:tcPr>
            <w:tcW w:w="1727" w:type="dxa"/>
          </w:tcPr>
          <w:p w:rsidR="002573C9" w:rsidRPr="00595068" w:rsidRDefault="002573C9" w:rsidP="00CA7742">
            <w:pPr>
              <w:jc w:val="center"/>
              <w:rPr>
                <w:lang w:val="uk-UA"/>
              </w:rPr>
            </w:pPr>
            <w:r w:rsidRPr="00595068">
              <w:rPr>
                <w:lang w:val="uk-UA"/>
              </w:rPr>
              <w:t>140</w:t>
            </w:r>
          </w:p>
        </w:tc>
        <w:tc>
          <w:tcPr>
            <w:tcW w:w="2263" w:type="dxa"/>
          </w:tcPr>
          <w:p w:rsidR="002573C9" w:rsidRPr="00595068" w:rsidRDefault="002573C9" w:rsidP="00CA7742">
            <w:pPr>
              <w:jc w:val="center"/>
              <w:rPr>
                <w:lang w:val="uk-UA"/>
              </w:rPr>
            </w:pPr>
            <w:r w:rsidRPr="00595068">
              <w:rPr>
                <w:lang w:val="uk-UA"/>
              </w:rPr>
              <w:t>46</w:t>
            </w:r>
          </w:p>
        </w:tc>
        <w:tc>
          <w:tcPr>
            <w:tcW w:w="1855" w:type="dxa"/>
          </w:tcPr>
          <w:p w:rsidR="002573C9" w:rsidRPr="00595068" w:rsidRDefault="002573C9" w:rsidP="00CA7742">
            <w:pPr>
              <w:jc w:val="center"/>
              <w:rPr>
                <w:lang w:val="uk-UA"/>
              </w:rPr>
            </w:pPr>
            <w:r w:rsidRPr="00595068">
              <w:rPr>
                <w:lang w:val="uk-UA"/>
              </w:rPr>
              <w:t>192</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21</w:t>
            </w:r>
          </w:p>
        </w:tc>
        <w:tc>
          <w:tcPr>
            <w:tcW w:w="1727" w:type="dxa"/>
          </w:tcPr>
          <w:p w:rsidR="002573C9" w:rsidRPr="00595068" w:rsidRDefault="002573C9" w:rsidP="00CA7742">
            <w:pPr>
              <w:jc w:val="center"/>
              <w:rPr>
                <w:lang w:val="uk-UA"/>
              </w:rPr>
            </w:pPr>
            <w:r w:rsidRPr="00595068">
              <w:rPr>
                <w:lang w:val="uk-UA"/>
              </w:rPr>
              <w:t>142</w:t>
            </w:r>
          </w:p>
        </w:tc>
        <w:tc>
          <w:tcPr>
            <w:tcW w:w="2263" w:type="dxa"/>
          </w:tcPr>
          <w:p w:rsidR="002573C9" w:rsidRPr="00595068" w:rsidRDefault="002573C9" w:rsidP="00CA7742">
            <w:pPr>
              <w:jc w:val="center"/>
              <w:rPr>
                <w:lang w:val="uk-UA"/>
              </w:rPr>
            </w:pPr>
            <w:r w:rsidRPr="00595068">
              <w:rPr>
                <w:lang w:val="uk-UA"/>
              </w:rPr>
              <w:t>47</w:t>
            </w:r>
          </w:p>
        </w:tc>
        <w:tc>
          <w:tcPr>
            <w:tcW w:w="1855" w:type="dxa"/>
          </w:tcPr>
          <w:p w:rsidR="002573C9" w:rsidRPr="00595068" w:rsidRDefault="002573C9" w:rsidP="00CA7742">
            <w:pPr>
              <w:jc w:val="center"/>
              <w:rPr>
                <w:lang w:val="uk-UA"/>
              </w:rPr>
            </w:pPr>
            <w:r w:rsidRPr="00595068">
              <w:rPr>
                <w:lang w:val="uk-UA"/>
              </w:rPr>
              <w:t>194</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22</w:t>
            </w:r>
          </w:p>
        </w:tc>
        <w:tc>
          <w:tcPr>
            <w:tcW w:w="1727" w:type="dxa"/>
          </w:tcPr>
          <w:p w:rsidR="002573C9" w:rsidRPr="00595068" w:rsidRDefault="002573C9" w:rsidP="00CA7742">
            <w:pPr>
              <w:jc w:val="center"/>
              <w:rPr>
                <w:lang w:val="uk-UA"/>
              </w:rPr>
            </w:pPr>
            <w:r w:rsidRPr="00595068">
              <w:rPr>
                <w:lang w:val="uk-UA"/>
              </w:rPr>
              <w:t>144</w:t>
            </w:r>
          </w:p>
        </w:tc>
        <w:tc>
          <w:tcPr>
            <w:tcW w:w="2263" w:type="dxa"/>
          </w:tcPr>
          <w:p w:rsidR="002573C9" w:rsidRPr="00595068" w:rsidRDefault="002573C9" w:rsidP="00CA7742">
            <w:pPr>
              <w:jc w:val="center"/>
              <w:rPr>
                <w:lang w:val="uk-UA"/>
              </w:rPr>
            </w:pPr>
            <w:r w:rsidRPr="00595068">
              <w:rPr>
                <w:lang w:val="uk-UA"/>
              </w:rPr>
              <w:t>48</w:t>
            </w:r>
          </w:p>
        </w:tc>
        <w:tc>
          <w:tcPr>
            <w:tcW w:w="1855" w:type="dxa"/>
          </w:tcPr>
          <w:p w:rsidR="002573C9" w:rsidRPr="00595068" w:rsidRDefault="002573C9" w:rsidP="00CA7742">
            <w:pPr>
              <w:jc w:val="center"/>
              <w:rPr>
                <w:lang w:val="uk-UA"/>
              </w:rPr>
            </w:pPr>
            <w:r w:rsidRPr="00595068">
              <w:rPr>
                <w:lang w:val="uk-UA"/>
              </w:rPr>
              <w:t>196</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23</w:t>
            </w:r>
          </w:p>
        </w:tc>
        <w:tc>
          <w:tcPr>
            <w:tcW w:w="1727" w:type="dxa"/>
          </w:tcPr>
          <w:p w:rsidR="002573C9" w:rsidRPr="00595068" w:rsidRDefault="002573C9" w:rsidP="00CA7742">
            <w:pPr>
              <w:jc w:val="center"/>
              <w:rPr>
                <w:lang w:val="uk-UA"/>
              </w:rPr>
            </w:pPr>
            <w:r w:rsidRPr="00595068">
              <w:rPr>
                <w:lang w:val="uk-UA"/>
              </w:rPr>
              <w:t>146</w:t>
            </w:r>
          </w:p>
        </w:tc>
        <w:tc>
          <w:tcPr>
            <w:tcW w:w="2263" w:type="dxa"/>
          </w:tcPr>
          <w:p w:rsidR="002573C9" w:rsidRPr="00595068" w:rsidRDefault="002573C9" w:rsidP="00CA7742">
            <w:pPr>
              <w:jc w:val="center"/>
              <w:rPr>
                <w:lang w:val="uk-UA"/>
              </w:rPr>
            </w:pPr>
            <w:r w:rsidRPr="00595068">
              <w:rPr>
                <w:lang w:val="uk-UA"/>
              </w:rPr>
              <w:t>49</w:t>
            </w:r>
          </w:p>
        </w:tc>
        <w:tc>
          <w:tcPr>
            <w:tcW w:w="1855" w:type="dxa"/>
          </w:tcPr>
          <w:p w:rsidR="002573C9" w:rsidRPr="00595068" w:rsidRDefault="002573C9" w:rsidP="00CA7742">
            <w:pPr>
              <w:jc w:val="center"/>
              <w:rPr>
                <w:lang w:val="uk-UA"/>
              </w:rPr>
            </w:pPr>
            <w:r w:rsidRPr="00595068">
              <w:rPr>
                <w:lang w:val="uk-UA"/>
              </w:rPr>
              <w:t>198</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24</w:t>
            </w:r>
          </w:p>
        </w:tc>
        <w:tc>
          <w:tcPr>
            <w:tcW w:w="1727" w:type="dxa"/>
          </w:tcPr>
          <w:p w:rsidR="002573C9" w:rsidRPr="00595068" w:rsidRDefault="002573C9" w:rsidP="00CA7742">
            <w:pPr>
              <w:jc w:val="center"/>
              <w:rPr>
                <w:lang w:val="uk-UA"/>
              </w:rPr>
            </w:pPr>
            <w:r w:rsidRPr="00595068">
              <w:rPr>
                <w:lang w:val="uk-UA"/>
              </w:rPr>
              <w:t>148</w:t>
            </w:r>
          </w:p>
        </w:tc>
        <w:tc>
          <w:tcPr>
            <w:tcW w:w="2263" w:type="dxa"/>
          </w:tcPr>
          <w:p w:rsidR="002573C9" w:rsidRPr="00595068" w:rsidRDefault="002573C9" w:rsidP="00CA7742">
            <w:pPr>
              <w:jc w:val="center"/>
              <w:rPr>
                <w:lang w:val="uk-UA"/>
              </w:rPr>
            </w:pPr>
            <w:r w:rsidRPr="00595068">
              <w:rPr>
                <w:lang w:val="uk-UA"/>
              </w:rPr>
              <w:t>50</w:t>
            </w:r>
          </w:p>
        </w:tc>
        <w:tc>
          <w:tcPr>
            <w:tcW w:w="1855" w:type="dxa"/>
          </w:tcPr>
          <w:p w:rsidR="002573C9" w:rsidRPr="00595068" w:rsidRDefault="002573C9" w:rsidP="00CA7742">
            <w:pPr>
              <w:jc w:val="center"/>
              <w:rPr>
                <w:lang w:val="uk-UA"/>
              </w:rPr>
            </w:pPr>
            <w:r w:rsidRPr="00595068">
              <w:rPr>
                <w:lang w:val="uk-UA"/>
              </w:rPr>
              <w:t>200</w:t>
            </w:r>
          </w:p>
        </w:tc>
      </w:tr>
      <w:tr w:rsidR="002573C9" w:rsidRPr="005C5043" w:rsidTr="00595068">
        <w:trPr>
          <w:jc w:val="center"/>
        </w:trPr>
        <w:tc>
          <w:tcPr>
            <w:tcW w:w="2445" w:type="dxa"/>
          </w:tcPr>
          <w:p w:rsidR="002573C9" w:rsidRPr="00595068" w:rsidRDefault="002573C9" w:rsidP="00CA7742">
            <w:pPr>
              <w:jc w:val="center"/>
              <w:rPr>
                <w:lang w:val="uk-UA"/>
              </w:rPr>
            </w:pPr>
            <w:r w:rsidRPr="00595068">
              <w:rPr>
                <w:lang w:val="uk-UA"/>
              </w:rPr>
              <w:t>25</w:t>
            </w:r>
          </w:p>
        </w:tc>
        <w:tc>
          <w:tcPr>
            <w:tcW w:w="1727" w:type="dxa"/>
          </w:tcPr>
          <w:p w:rsidR="002573C9" w:rsidRPr="00595068" w:rsidRDefault="002573C9" w:rsidP="00CA7742">
            <w:pPr>
              <w:jc w:val="center"/>
              <w:rPr>
                <w:lang w:val="uk-UA"/>
              </w:rPr>
            </w:pPr>
            <w:r w:rsidRPr="00595068">
              <w:rPr>
                <w:lang w:val="uk-UA"/>
              </w:rPr>
              <w:t>150</w:t>
            </w:r>
          </w:p>
        </w:tc>
        <w:tc>
          <w:tcPr>
            <w:tcW w:w="2263" w:type="dxa"/>
          </w:tcPr>
          <w:p w:rsidR="002573C9" w:rsidRPr="00595068" w:rsidRDefault="002573C9" w:rsidP="00CA7742">
            <w:pPr>
              <w:jc w:val="center"/>
              <w:rPr>
                <w:lang w:val="uk-UA"/>
              </w:rPr>
            </w:pPr>
          </w:p>
        </w:tc>
        <w:tc>
          <w:tcPr>
            <w:tcW w:w="1855" w:type="dxa"/>
          </w:tcPr>
          <w:p w:rsidR="002573C9" w:rsidRPr="00595068" w:rsidRDefault="002573C9" w:rsidP="00CA7742">
            <w:pPr>
              <w:jc w:val="center"/>
              <w:rPr>
                <w:lang w:val="uk-UA"/>
              </w:rPr>
            </w:pPr>
          </w:p>
        </w:tc>
      </w:tr>
    </w:tbl>
    <w:p w:rsidR="002573C9" w:rsidRDefault="002573C9" w:rsidP="006316A0">
      <w:pPr>
        <w:rPr>
          <w:lang w:val="uk-UA"/>
        </w:rPr>
      </w:pPr>
    </w:p>
    <w:p w:rsidR="002573C9" w:rsidRDefault="002573C9" w:rsidP="006316A0">
      <w:pPr>
        <w:rPr>
          <w:lang w:val="uk-UA"/>
        </w:rPr>
      </w:pPr>
    </w:p>
    <w:p w:rsidR="002573C9" w:rsidRDefault="002573C9" w:rsidP="00337357">
      <w:pPr>
        <w:spacing w:line="360" w:lineRule="auto"/>
        <w:jc w:val="both"/>
        <w:rPr>
          <w:sz w:val="28"/>
          <w:szCs w:val="28"/>
          <w:lang w:val="uk-UA"/>
        </w:rPr>
      </w:pPr>
    </w:p>
    <w:p w:rsidR="002573C9" w:rsidRDefault="002573C9" w:rsidP="00595068">
      <w:pPr>
        <w:spacing w:line="360" w:lineRule="auto"/>
        <w:ind w:firstLine="720"/>
        <w:jc w:val="both"/>
        <w:rPr>
          <w:sz w:val="28"/>
          <w:szCs w:val="28"/>
          <w:lang w:val="uk-UA"/>
        </w:rPr>
      </w:pPr>
      <w:r>
        <w:rPr>
          <w:sz w:val="28"/>
          <w:szCs w:val="28"/>
          <w:lang w:val="uk-UA"/>
        </w:rPr>
        <w:t>Затверджено на засіданні кафедри (протокол №8 від 10 березня 2020)</w:t>
      </w:r>
    </w:p>
    <w:p w:rsidR="002573C9" w:rsidRDefault="002573C9" w:rsidP="006316A0">
      <w:pPr>
        <w:jc w:val="center"/>
        <w:rPr>
          <w:b/>
          <w:lang w:val="uk-UA"/>
        </w:rPr>
      </w:pPr>
    </w:p>
    <w:p w:rsidR="002573C9" w:rsidRDefault="002573C9" w:rsidP="00337357">
      <w:pPr>
        <w:ind w:left="3969"/>
        <w:jc w:val="both"/>
        <w:rPr>
          <w:sz w:val="28"/>
          <w:szCs w:val="28"/>
          <w:lang w:val="uk-UA"/>
        </w:rPr>
      </w:pPr>
      <w:r>
        <w:rPr>
          <w:sz w:val="28"/>
          <w:szCs w:val="28"/>
          <w:lang w:val="uk-UA"/>
        </w:rPr>
        <w:t xml:space="preserve">          </w:t>
      </w:r>
    </w:p>
    <w:p w:rsidR="002573C9" w:rsidRDefault="002573C9" w:rsidP="00337357">
      <w:pPr>
        <w:ind w:left="3969"/>
        <w:jc w:val="both"/>
        <w:rPr>
          <w:sz w:val="28"/>
          <w:szCs w:val="28"/>
          <w:lang w:val="uk-UA"/>
        </w:rPr>
      </w:pPr>
      <w:r>
        <w:rPr>
          <w:sz w:val="28"/>
          <w:szCs w:val="28"/>
          <w:lang w:val="uk-UA"/>
        </w:rPr>
        <w:t xml:space="preserve">         Укладач програми:</w:t>
      </w:r>
    </w:p>
    <w:p w:rsidR="002573C9" w:rsidRDefault="002573C9" w:rsidP="00337357">
      <w:pPr>
        <w:ind w:left="3969"/>
        <w:jc w:val="both"/>
        <w:rPr>
          <w:sz w:val="28"/>
          <w:szCs w:val="28"/>
          <w:lang w:val="uk-UA"/>
        </w:rPr>
      </w:pPr>
      <w:r>
        <w:rPr>
          <w:sz w:val="28"/>
          <w:szCs w:val="28"/>
          <w:lang w:val="uk-UA"/>
        </w:rPr>
        <w:t xml:space="preserve">          </w:t>
      </w:r>
    </w:p>
    <w:p w:rsidR="002573C9" w:rsidRDefault="002573C9" w:rsidP="00337357">
      <w:pPr>
        <w:ind w:left="3969"/>
        <w:jc w:val="both"/>
        <w:rPr>
          <w:sz w:val="28"/>
          <w:szCs w:val="28"/>
          <w:lang w:val="uk-UA"/>
        </w:rPr>
      </w:pPr>
      <w:r>
        <w:rPr>
          <w:sz w:val="28"/>
          <w:szCs w:val="28"/>
          <w:lang w:val="uk-UA"/>
        </w:rPr>
        <w:t xml:space="preserve">          __________ Катерина МЕЛЬНИКОВА</w:t>
      </w:r>
    </w:p>
    <w:p w:rsidR="002573C9" w:rsidRPr="00306D74" w:rsidRDefault="002573C9" w:rsidP="00337357">
      <w:pPr>
        <w:ind w:left="3969"/>
        <w:jc w:val="both"/>
        <w:rPr>
          <w:sz w:val="16"/>
          <w:szCs w:val="16"/>
          <w:lang w:val="uk-UA"/>
        </w:rPr>
      </w:pPr>
      <w:r>
        <w:rPr>
          <w:sz w:val="16"/>
          <w:szCs w:val="16"/>
          <w:lang w:val="uk-UA"/>
        </w:rPr>
        <w:t xml:space="preserve">               </w:t>
      </w:r>
    </w:p>
    <w:p w:rsidR="002573C9" w:rsidRDefault="002573C9" w:rsidP="00337357">
      <w:pPr>
        <w:ind w:left="3969"/>
        <w:jc w:val="both"/>
        <w:rPr>
          <w:sz w:val="28"/>
          <w:szCs w:val="28"/>
          <w:lang w:val="uk-UA"/>
        </w:rPr>
      </w:pPr>
      <w:r>
        <w:rPr>
          <w:sz w:val="28"/>
          <w:szCs w:val="28"/>
          <w:lang w:val="uk-UA"/>
        </w:rPr>
        <w:t xml:space="preserve">          голова фахової атестаційної комісії,</w:t>
      </w:r>
    </w:p>
    <w:p w:rsidR="002573C9" w:rsidRDefault="002573C9" w:rsidP="00337357">
      <w:pPr>
        <w:ind w:left="3969"/>
        <w:jc w:val="both"/>
        <w:rPr>
          <w:sz w:val="28"/>
          <w:szCs w:val="28"/>
          <w:lang w:val="uk-UA"/>
        </w:rPr>
      </w:pPr>
      <w:r>
        <w:rPr>
          <w:sz w:val="28"/>
          <w:szCs w:val="28"/>
          <w:lang w:val="uk-UA"/>
        </w:rPr>
        <w:t xml:space="preserve">          кандидат економічних наук, </w:t>
      </w:r>
    </w:p>
    <w:p w:rsidR="002573C9" w:rsidRDefault="002573C9" w:rsidP="00337357">
      <w:pPr>
        <w:ind w:left="3969"/>
        <w:jc w:val="both"/>
        <w:rPr>
          <w:sz w:val="28"/>
          <w:szCs w:val="28"/>
          <w:lang w:val="uk-UA"/>
        </w:rPr>
      </w:pPr>
      <w:r>
        <w:rPr>
          <w:sz w:val="28"/>
          <w:szCs w:val="28"/>
          <w:lang w:val="uk-UA"/>
        </w:rPr>
        <w:t xml:space="preserve">          доцент кафедри фінансів, обліку </w:t>
      </w:r>
    </w:p>
    <w:p w:rsidR="002573C9" w:rsidRDefault="002573C9" w:rsidP="00337357">
      <w:pPr>
        <w:ind w:left="3969"/>
        <w:jc w:val="both"/>
        <w:rPr>
          <w:sz w:val="28"/>
          <w:szCs w:val="28"/>
          <w:lang w:val="uk-UA"/>
        </w:rPr>
      </w:pPr>
      <w:r>
        <w:rPr>
          <w:sz w:val="28"/>
          <w:szCs w:val="28"/>
          <w:lang w:val="uk-UA"/>
        </w:rPr>
        <w:t xml:space="preserve">          та підприємництва.</w:t>
      </w:r>
    </w:p>
    <w:p w:rsidR="002573C9" w:rsidRDefault="002573C9" w:rsidP="006316A0">
      <w:pPr>
        <w:jc w:val="center"/>
        <w:rPr>
          <w:b/>
          <w:lang w:val="uk-UA"/>
        </w:rPr>
      </w:pPr>
    </w:p>
    <w:p w:rsidR="002573C9" w:rsidRDefault="002573C9" w:rsidP="006316A0">
      <w:pPr>
        <w:jc w:val="center"/>
        <w:rPr>
          <w:b/>
          <w:lang w:val="uk-UA"/>
        </w:rPr>
      </w:pPr>
    </w:p>
    <w:p w:rsidR="002573C9" w:rsidRDefault="002573C9" w:rsidP="006316A0">
      <w:pPr>
        <w:jc w:val="center"/>
        <w:rPr>
          <w:b/>
          <w:lang w:val="uk-UA"/>
        </w:rPr>
      </w:pPr>
    </w:p>
    <w:p w:rsidR="002573C9" w:rsidRPr="00F11343" w:rsidRDefault="002573C9">
      <w:pPr>
        <w:rPr>
          <w:lang w:val="uk-UA"/>
        </w:rPr>
      </w:pPr>
    </w:p>
    <w:sectPr w:rsidR="002573C9" w:rsidRPr="00F11343" w:rsidSect="00F11343">
      <w:headerReference w:type="even" r:id="rId12"/>
      <w:headerReference w:type="default" r:id="rId13"/>
      <w:pgSz w:w="11906" w:h="16838"/>
      <w:pgMar w:top="567"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C9" w:rsidRDefault="002573C9">
      <w:r>
        <w:separator/>
      </w:r>
    </w:p>
  </w:endnote>
  <w:endnote w:type="continuationSeparator" w:id="0">
    <w:p w:rsidR="002573C9" w:rsidRDefault="00257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altName w:val="Arial Unicode MS"/>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C9" w:rsidRDefault="002573C9">
      <w:r>
        <w:separator/>
      </w:r>
    </w:p>
  </w:footnote>
  <w:footnote w:type="continuationSeparator" w:id="0">
    <w:p w:rsidR="002573C9" w:rsidRDefault="00257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C9" w:rsidRDefault="002573C9" w:rsidP="00273F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73C9" w:rsidRDefault="002573C9" w:rsidP="00F20D1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3C9" w:rsidRDefault="002573C9" w:rsidP="00273F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573C9" w:rsidRDefault="002573C9" w:rsidP="00F20D1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1641"/>
    <w:multiLevelType w:val="hybridMultilevel"/>
    <w:tmpl w:val="E7BE1150"/>
    <w:lvl w:ilvl="0" w:tplc="ADE0E9B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791F0B"/>
    <w:multiLevelType w:val="hybridMultilevel"/>
    <w:tmpl w:val="2E54C88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060E0F"/>
    <w:multiLevelType w:val="hybridMultilevel"/>
    <w:tmpl w:val="9B7673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4A5FF9"/>
    <w:multiLevelType w:val="hybridMultilevel"/>
    <w:tmpl w:val="2E54C88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7E1173"/>
    <w:multiLevelType w:val="hybridMultilevel"/>
    <w:tmpl w:val="01080A74"/>
    <w:lvl w:ilvl="0" w:tplc="0419000F">
      <w:start w:val="1"/>
      <w:numFmt w:val="decimal"/>
      <w:lvlText w:val="%1."/>
      <w:lvlJc w:val="left"/>
      <w:pPr>
        <w:tabs>
          <w:tab w:val="num" w:pos="900"/>
        </w:tabs>
        <w:ind w:left="90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16A0"/>
    <w:rsid w:val="0000757B"/>
    <w:rsid w:val="00036D2D"/>
    <w:rsid w:val="000546E5"/>
    <w:rsid w:val="00062302"/>
    <w:rsid w:val="000766D6"/>
    <w:rsid w:val="00085BF9"/>
    <w:rsid w:val="000B00CA"/>
    <w:rsid w:val="000E00C1"/>
    <w:rsid w:val="000F0B3C"/>
    <w:rsid w:val="0010730A"/>
    <w:rsid w:val="001279EA"/>
    <w:rsid w:val="0019764F"/>
    <w:rsid w:val="001F0B9A"/>
    <w:rsid w:val="00256045"/>
    <w:rsid w:val="002573C9"/>
    <w:rsid w:val="00273F49"/>
    <w:rsid w:val="002A18B5"/>
    <w:rsid w:val="002B17FC"/>
    <w:rsid w:val="002B1E03"/>
    <w:rsid w:val="002B6D67"/>
    <w:rsid w:val="002B6F20"/>
    <w:rsid w:val="002C7587"/>
    <w:rsid w:val="002E0A5D"/>
    <w:rsid w:val="002E13A1"/>
    <w:rsid w:val="002F5C98"/>
    <w:rsid w:val="00306D74"/>
    <w:rsid w:val="0031255D"/>
    <w:rsid w:val="00330674"/>
    <w:rsid w:val="00337357"/>
    <w:rsid w:val="0034424B"/>
    <w:rsid w:val="00347D39"/>
    <w:rsid w:val="0037602F"/>
    <w:rsid w:val="003965D1"/>
    <w:rsid w:val="00402199"/>
    <w:rsid w:val="00450D6D"/>
    <w:rsid w:val="00457E8E"/>
    <w:rsid w:val="004629F8"/>
    <w:rsid w:val="00472A85"/>
    <w:rsid w:val="00496930"/>
    <w:rsid w:val="004A3329"/>
    <w:rsid w:val="004D2826"/>
    <w:rsid w:val="004D54B4"/>
    <w:rsid w:val="004E4335"/>
    <w:rsid w:val="005714B1"/>
    <w:rsid w:val="0057381A"/>
    <w:rsid w:val="00577DFA"/>
    <w:rsid w:val="005808DC"/>
    <w:rsid w:val="00595068"/>
    <w:rsid w:val="00596343"/>
    <w:rsid w:val="005B5715"/>
    <w:rsid w:val="005C426D"/>
    <w:rsid w:val="005C5043"/>
    <w:rsid w:val="006003BC"/>
    <w:rsid w:val="006316A0"/>
    <w:rsid w:val="006A392F"/>
    <w:rsid w:val="006A6BC5"/>
    <w:rsid w:val="00700636"/>
    <w:rsid w:val="00761C0D"/>
    <w:rsid w:val="00783189"/>
    <w:rsid w:val="0078584A"/>
    <w:rsid w:val="007A261F"/>
    <w:rsid w:val="007A5A90"/>
    <w:rsid w:val="007B687F"/>
    <w:rsid w:val="007C2FD6"/>
    <w:rsid w:val="007F0605"/>
    <w:rsid w:val="007F454C"/>
    <w:rsid w:val="008216F4"/>
    <w:rsid w:val="008336A7"/>
    <w:rsid w:val="00842EE8"/>
    <w:rsid w:val="008559E0"/>
    <w:rsid w:val="00886826"/>
    <w:rsid w:val="00907D2E"/>
    <w:rsid w:val="0094113A"/>
    <w:rsid w:val="00945FE5"/>
    <w:rsid w:val="009C35E4"/>
    <w:rsid w:val="009F47D3"/>
    <w:rsid w:val="00A25B6F"/>
    <w:rsid w:val="00A326D5"/>
    <w:rsid w:val="00A639C6"/>
    <w:rsid w:val="00A651A1"/>
    <w:rsid w:val="00AD1D05"/>
    <w:rsid w:val="00BC1516"/>
    <w:rsid w:val="00BC4934"/>
    <w:rsid w:val="00BD1452"/>
    <w:rsid w:val="00BE5A54"/>
    <w:rsid w:val="00C36372"/>
    <w:rsid w:val="00C63522"/>
    <w:rsid w:val="00CA7742"/>
    <w:rsid w:val="00CB3758"/>
    <w:rsid w:val="00CC38C6"/>
    <w:rsid w:val="00CD49FD"/>
    <w:rsid w:val="00CE239A"/>
    <w:rsid w:val="00CF3DCF"/>
    <w:rsid w:val="00D155A1"/>
    <w:rsid w:val="00D17B86"/>
    <w:rsid w:val="00D33505"/>
    <w:rsid w:val="00D73EE0"/>
    <w:rsid w:val="00D947CA"/>
    <w:rsid w:val="00E01DA0"/>
    <w:rsid w:val="00E22909"/>
    <w:rsid w:val="00E27860"/>
    <w:rsid w:val="00E521BB"/>
    <w:rsid w:val="00E84666"/>
    <w:rsid w:val="00E91F78"/>
    <w:rsid w:val="00EA5F1C"/>
    <w:rsid w:val="00EC7140"/>
    <w:rsid w:val="00ED3A9F"/>
    <w:rsid w:val="00F11343"/>
    <w:rsid w:val="00F20D15"/>
    <w:rsid w:val="00F4180E"/>
    <w:rsid w:val="00F43F45"/>
    <w:rsid w:val="00F54BFF"/>
    <w:rsid w:val="00F57531"/>
    <w:rsid w:val="00FF3B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A0"/>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316A0"/>
    <w:rPr>
      <w:rFonts w:ascii="Courier New" w:hAnsi="Courier New"/>
      <w:sz w:val="20"/>
      <w:szCs w:val="20"/>
    </w:rPr>
  </w:style>
  <w:style w:type="character" w:customStyle="1" w:styleId="PlainTextChar">
    <w:name w:val="Plain Text Char"/>
    <w:basedOn w:val="DefaultParagraphFont"/>
    <w:link w:val="PlainText"/>
    <w:uiPriority w:val="99"/>
    <w:locked/>
    <w:rsid w:val="006316A0"/>
    <w:rPr>
      <w:rFonts w:ascii="Courier New" w:hAnsi="Courier New" w:cs="Times New Roman"/>
      <w:sz w:val="20"/>
      <w:szCs w:val="20"/>
      <w:lang w:val="ru-RU" w:eastAsia="ru-RU"/>
    </w:rPr>
  </w:style>
  <w:style w:type="paragraph" w:styleId="BlockText">
    <w:name w:val="Block Text"/>
    <w:basedOn w:val="Normal"/>
    <w:uiPriority w:val="99"/>
    <w:rsid w:val="006316A0"/>
    <w:pPr>
      <w:widowControl w:val="0"/>
      <w:shd w:val="clear" w:color="auto" w:fill="FFFFFF"/>
      <w:autoSpaceDE w:val="0"/>
      <w:autoSpaceDN w:val="0"/>
      <w:adjustRightInd w:val="0"/>
      <w:spacing w:before="7" w:line="360" w:lineRule="auto"/>
      <w:ind w:left="22" w:right="12" w:firstLine="674"/>
      <w:jc w:val="both"/>
    </w:pPr>
    <w:rPr>
      <w:rFonts w:eastAsia="Calibri"/>
      <w:color w:val="000000"/>
      <w:spacing w:val="-5"/>
      <w:sz w:val="29"/>
      <w:szCs w:val="29"/>
      <w:lang w:val="uk-UA"/>
    </w:rPr>
  </w:style>
  <w:style w:type="table" w:styleId="TableGrid">
    <w:name w:val="Table Grid"/>
    <w:basedOn w:val="TableNormal"/>
    <w:uiPriority w:val="99"/>
    <w:rsid w:val="006316A0"/>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316A0"/>
    <w:pPr>
      <w:tabs>
        <w:tab w:val="center" w:pos="4677"/>
        <w:tab w:val="right" w:pos="9355"/>
      </w:tabs>
    </w:pPr>
  </w:style>
  <w:style w:type="character" w:customStyle="1" w:styleId="HeaderChar">
    <w:name w:val="Header Char"/>
    <w:basedOn w:val="DefaultParagraphFont"/>
    <w:link w:val="Header"/>
    <w:uiPriority w:val="99"/>
    <w:locked/>
    <w:rsid w:val="006316A0"/>
    <w:rPr>
      <w:rFonts w:eastAsia="Times New Roman" w:cs="Times New Roman"/>
      <w:sz w:val="24"/>
      <w:szCs w:val="24"/>
      <w:lang w:val="ru-RU" w:eastAsia="ru-RU"/>
    </w:rPr>
  </w:style>
  <w:style w:type="character" w:styleId="PageNumber">
    <w:name w:val="page number"/>
    <w:basedOn w:val="DefaultParagraphFont"/>
    <w:uiPriority w:val="99"/>
    <w:rsid w:val="006316A0"/>
    <w:rPr>
      <w:rFonts w:cs="Times New Roman"/>
    </w:rPr>
  </w:style>
  <w:style w:type="character" w:customStyle="1" w:styleId="FontStyle15">
    <w:name w:val="Font Style15"/>
    <w:uiPriority w:val="99"/>
    <w:rsid w:val="00F11343"/>
    <w:rPr>
      <w:rFonts w:ascii="Segoe UI" w:hAnsi="Segoe UI"/>
      <w:spacing w:val="-10"/>
      <w:sz w:val="20"/>
    </w:rPr>
  </w:style>
  <w:style w:type="paragraph" w:customStyle="1" w:styleId="listparagraphcxspmiddle">
    <w:name w:val="listparagraphcxspmiddle"/>
    <w:basedOn w:val="Normal"/>
    <w:uiPriority w:val="99"/>
    <w:rsid w:val="00F54BFF"/>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368289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vdata.worldbank.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ida.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mu.gov.ua" TargetMode="External"/><Relationship Id="rId4" Type="http://schemas.openxmlformats.org/officeDocument/2006/relationships/webSettings" Target="webSettings.xml"/><Relationship Id="rId9" Type="http://schemas.openxmlformats.org/officeDocument/2006/relationships/hyperlink" Target="http://www.iei.com.ua/publications/regular_products/foreca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10</Pages>
  <Words>1806</Words>
  <Characters>10297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16</cp:revision>
  <cp:lastPrinted>2019-03-20T09:16:00Z</cp:lastPrinted>
  <dcterms:created xsi:type="dcterms:W3CDTF">2018-02-27T12:18:00Z</dcterms:created>
  <dcterms:modified xsi:type="dcterms:W3CDTF">2020-04-06T06:46:00Z</dcterms:modified>
</cp:coreProperties>
</file>